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2AB21" w14:textId="157234C6" w:rsidR="006F4A76" w:rsidRDefault="00AD63BC">
      <w:pPr>
        <w:rPr>
          <w:b/>
        </w:rPr>
      </w:pPr>
      <w:r>
        <w:rPr>
          <w:b/>
          <w:noProof/>
          <w:color w:val="289791"/>
        </w:rPr>
        <w:drawing>
          <wp:anchor distT="0" distB="0" distL="114300" distR="114300" simplePos="0" relativeHeight="251660288" behindDoc="0" locked="0" layoutInCell="1" allowOverlap="1" wp14:anchorId="09FDD4DF" wp14:editId="33C5C76F">
            <wp:simplePos x="0" y="0"/>
            <wp:positionH relativeFrom="column">
              <wp:posOffset>5362484</wp:posOffset>
            </wp:positionH>
            <wp:positionV relativeFrom="page">
              <wp:posOffset>412750</wp:posOffset>
            </wp:positionV>
            <wp:extent cx="1226820" cy="1226820"/>
            <wp:effectExtent l="0" t="0" r="0" b="0"/>
            <wp:wrapNone/>
            <wp:docPr id="1069644078" name="Picture 3" descr="A picture containing circle, tex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644078" name="Picture 3" descr="A picture containing circle, text, logo,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6820" cy="1226820"/>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59264" behindDoc="0" locked="0" layoutInCell="1" allowOverlap="1" wp14:anchorId="754FA7BA" wp14:editId="325236E1">
            <wp:simplePos x="0" y="0"/>
            <wp:positionH relativeFrom="column">
              <wp:posOffset>-13607</wp:posOffset>
            </wp:positionH>
            <wp:positionV relativeFrom="paragraph">
              <wp:posOffset>-598170</wp:posOffset>
            </wp:positionV>
            <wp:extent cx="2095500" cy="708660"/>
            <wp:effectExtent l="0" t="0" r="0" b="0"/>
            <wp:wrapNone/>
            <wp:docPr id="355519413" name="Picture 2" descr="A picture containing font, text, graphics, typograph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519413" name="Picture 2" descr="A picture containing font, text, graphics, typograph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708660"/>
                    </a:xfrm>
                    <a:prstGeom prst="rect">
                      <a:avLst/>
                    </a:prstGeom>
                  </pic:spPr>
                </pic:pic>
              </a:graphicData>
            </a:graphic>
            <wp14:sizeRelH relativeFrom="page">
              <wp14:pctWidth>0</wp14:pctWidth>
            </wp14:sizeRelH>
            <wp14:sizeRelV relativeFrom="page">
              <wp14:pctHeight>0</wp14:pctHeight>
            </wp14:sizeRelV>
          </wp:anchor>
        </w:drawing>
      </w:r>
      <w:r w:rsidR="002C3D8F" w:rsidRPr="006F4A76">
        <w:rPr>
          <w:b/>
          <w:noProof/>
        </w:rPr>
        <w:drawing>
          <wp:anchor distT="0" distB="0" distL="114300" distR="114300" simplePos="0" relativeHeight="251658240" behindDoc="0" locked="0" layoutInCell="1" allowOverlap="1" wp14:anchorId="12D52291" wp14:editId="730EC5E4">
            <wp:simplePos x="0" y="0"/>
            <wp:positionH relativeFrom="column">
              <wp:posOffset>-904875</wp:posOffset>
            </wp:positionH>
            <wp:positionV relativeFrom="page">
              <wp:posOffset>9525</wp:posOffset>
            </wp:positionV>
            <wp:extent cx="7781925" cy="1114425"/>
            <wp:effectExtent l="0" t="0" r="9525" b="9525"/>
            <wp:wrapNone/>
            <wp:docPr id="1282447644" name="Picture 1282447644"/>
            <wp:cNvGraphicFramePr/>
            <a:graphic xmlns:a="http://schemas.openxmlformats.org/drawingml/2006/main">
              <a:graphicData uri="http://schemas.openxmlformats.org/drawingml/2006/picture">
                <pic:pic xmlns:pic="http://schemas.openxmlformats.org/drawingml/2006/picture">
                  <pic:nvPicPr>
                    <pic:cNvPr id="10" name="Google Shape;10;p6"/>
                    <pic:cNvPicPr preferRelativeResize="0"/>
                  </pic:nvPicPr>
                  <pic:blipFill rotWithShape="1">
                    <a:blip r:embed="rId9" cstate="print">
                      <a:alphaModFix/>
                      <a:extLst>
                        <a:ext uri="{28A0092B-C50C-407E-A947-70E740481C1C}">
                          <a14:useLocalDpi xmlns:a14="http://schemas.microsoft.com/office/drawing/2010/main" val="0"/>
                        </a:ext>
                      </a:extLst>
                    </a:blip>
                    <a:srcRect/>
                    <a:stretch/>
                  </pic:blipFill>
                  <pic:spPr>
                    <a:xfrm>
                      <a:off x="0" y="0"/>
                      <a:ext cx="77819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9F0A1" w14:textId="626D9339" w:rsidR="006F4A76" w:rsidRDefault="006F4A76">
      <w:pPr>
        <w:rPr>
          <w:b/>
        </w:rPr>
      </w:pPr>
    </w:p>
    <w:p w14:paraId="6E81B031" w14:textId="77777777" w:rsidR="006D378A" w:rsidRDefault="006D378A" w:rsidP="006D378A">
      <w:pPr>
        <w:pStyle w:val="paragraph"/>
        <w:spacing w:before="0" w:beforeAutospacing="0" w:after="0" w:afterAutospacing="0"/>
        <w:ind w:left="15" w:right="1826"/>
        <w:textAlignment w:val="baseline"/>
        <w:rPr>
          <w:rStyle w:val="normaltextrun"/>
          <w:rFonts w:ascii="Nunito Sans" w:hAnsi="Nunito Sans" w:cs="Segoe UI"/>
          <w:i/>
          <w:iCs/>
          <w:sz w:val="22"/>
          <w:szCs w:val="22"/>
          <w:lang w:val="es-419"/>
        </w:rPr>
      </w:pPr>
      <w:r>
        <w:rPr>
          <w:rStyle w:val="normaltextrun"/>
          <w:rFonts w:ascii="Nunito Sans" w:hAnsi="Nunito Sans"/>
          <w:b/>
          <w:bCs/>
          <w:color w:val="289691"/>
          <w:shd w:val="clear" w:color="auto" w:fill="FFFFFF"/>
          <w:lang w:val="es-419"/>
        </w:rPr>
        <w:t>Del compromiso a la acción: La Reunión de Alto Nivel de las Naciones Unidas sobre la Cobertura Sanitaria Universal en septiembre de 2023 </w:t>
      </w:r>
      <w:r w:rsidRPr="006D378A">
        <w:rPr>
          <w:rStyle w:val="eop"/>
          <w:rFonts w:ascii="Nunito Sans" w:hAnsi="Nunito Sans"/>
          <w:color w:val="289691"/>
          <w:shd w:val="clear" w:color="auto" w:fill="FFFFFF"/>
          <w:lang w:val="es-419"/>
        </w:rPr>
        <w:t> </w:t>
      </w:r>
      <w:r w:rsidRPr="006D378A">
        <w:rPr>
          <w:rStyle w:val="normaltextrun"/>
          <w:rFonts w:ascii="Nunito Sans" w:hAnsi="Nunito Sans" w:cs="Segoe UI"/>
          <w:i/>
          <w:iCs/>
          <w:sz w:val="22"/>
          <w:szCs w:val="22"/>
          <w:lang w:val="es-419"/>
        </w:rPr>
        <w:t xml:space="preserve"> </w:t>
      </w:r>
    </w:p>
    <w:p w14:paraId="2ECDB4FC" w14:textId="77777777" w:rsidR="006D378A" w:rsidRDefault="006D378A" w:rsidP="006D378A">
      <w:pPr>
        <w:pStyle w:val="paragraph"/>
        <w:spacing w:before="0" w:beforeAutospacing="0" w:after="0" w:afterAutospacing="0"/>
        <w:textAlignment w:val="baseline"/>
        <w:rPr>
          <w:rStyle w:val="normaltextrun"/>
          <w:rFonts w:ascii="Nunito Sans" w:hAnsi="Nunito Sans" w:cs="Segoe UI"/>
          <w:i/>
          <w:iCs/>
          <w:sz w:val="22"/>
          <w:szCs w:val="22"/>
          <w:lang w:val="es-419"/>
        </w:rPr>
      </w:pPr>
    </w:p>
    <w:p w14:paraId="51D8D958" w14:textId="77777777" w:rsidR="006D378A" w:rsidRDefault="006D378A" w:rsidP="006D378A">
      <w:pPr>
        <w:pStyle w:val="paragraph"/>
        <w:spacing w:before="0" w:beforeAutospacing="0" w:after="0" w:afterAutospacing="0"/>
        <w:jc w:val="right"/>
        <w:textAlignment w:val="baseline"/>
        <w:rPr>
          <w:rStyle w:val="eop"/>
          <w:rFonts w:ascii="Nunito Sans" w:hAnsi="Nunito Sans" w:cs="Segoe UI"/>
          <w:sz w:val="22"/>
          <w:szCs w:val="22"/>
          <w:lang w:val="es-419"/>
        </w:rPr>
      </w:pPr>
      <w:r>
        <w:rPr>
          <w:rStyle w:val="normaltextrun"/>
          <w:rFonts w:ascii="Nunito Sans" w:hAnsi="Nunito Sans" w:cs="Segoe UI"/>
          <w:i/>
          <w:iCs/>
          <w:sz w:val="22"/>
          <w:szCs w:val="22"/>
          <w:lang w:val="es-419"/>
        </w:rPr>
        <w:t>[Fecha] </w:t>
      </w:r>
      <w:r w:rsidRPr="006D378A">
        <w:rPr>
          <w:rStyle w:val="eop"/>
          <w:rFonts w:ascii="Nunito Sans" w:hAnsi="Nunito Sans" w:cs="Segoe UI"/>
          <w:sz w:val="22"/>
          <w:szCs w:val="22"/>
          <w:lang w:val="es-419"/>
        </w:rPr>
        <w:t> </w:t>
      </w:r>
    </w:p>
    <w:p w14:paraId="35C7F97C" w14:textId="270DA753"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Pr>
          <w:rStyle w:val="normaltextrun"/>
          <w:rFonts w:ascii="Nunito Sans" w:hAnsi="Nunito Sans" w:cs="Segoe UI"/>
          <w:sz w:val="22"/>
          <w:szCs w:val="22"/>
          <w:lang w:val="es-419"/>
        </w:rPr>
        <w:t xml:space="preserve">Estimado </w:t>
      </w:r>
      <w:r>
        <w:rPr>
          <w:rStyle w:val="normaltextrun"/>
          <w:rFonts w:ascii="Nunito Sans" w:hAnsi="Nunito Sans" w:cs="Segoe UI"/>
          <w:i/>
          <w:iCs/>
          <w:sz w:val="22"/>
          <w:szCs w:val="22"/>
          <w:lang w:val="es-419"/>
        </w:rPr>
        <w:t>[nombre]</w:t>
      </w:r>
      <w:r>
        <w:rPr>
          <w:rStyle w:val="normaltextrun"/>
          <w:rFonts w:ascii="Nunito Sans" w:hAnsi="Nunito Sans" w:cs="Segoe UI"/>
          <w:sz w:val="22"/>
          <w:szCs w:val="22"/>
          <w:lang w:val="es-419"/>
        </w:rPr>
        <w:t xml:space="preserve">, </w:t>
      </w:r>
      <w:r w:rsidRPr="006D378A">
        <w:rPr>
          <w:rStyle w:val="tabchar"/>
          <w:rFonts w:ascii="Calibri" w:hAnsi="Calibri" w:cs="Calibri"/>
          <w:sz w:val="22"/>
          <w:szCs w:val="22"/>
          <w:lang w:val="es-419"/>
        </w:rPr>
        <w:tab/>
      </w:r>
      <w:r w:rsidRPr="006D378A">
        <w:rPr>
          <w:rStyle w:val="tabchar"/>
          <w:rFonts w:ascii="Calibri" w:hAnsi="Calibri" w:cs="Calibri"/>
          <w:sz w:val="22"/>
          <w:szCs w:val="22"/>
          <w:lang w:val="es-419"/>
        </w:rPr>
        <w:tab/>
      </w:r>
      <w:r w:rsidRPr="006D378A">
        <w:rPr>
          <w:rStyle w:val="tabchar"/>
          <w:rFonts w:ascii="Calibri" w:hAnsi="Calibri" w:cs="Calibri"/>
          <w:sz w:val="22"/>
          <w:szCs w:val="22"/>
          <w:lang w:val="es-419"/>
        </w:rPr>
        <w:tab/>
      </w:r>
      <w:r w:rsidRPr="006D378A">
        <w:rPr>
          <w:rStyle w:val="tabchar"/>
          <w:rFonts w:ascii="Calibri" w:hAnsi="Calibri" w:cs="Calibri"/>
          <w:sz w:val="22"/>
          <w:szCs w:val="22"/>
          <w:lang w:val="es-419"/>
        </w:rPr>
        <w:tab/>
      </w:r>
      <w:r w:rsidRPr="006D378A">
        <w:rPr>
          <w:rStyle w:val="tabchar"/>
          <w:rFonts w:ascii="Calibri" w:hAnsi="Calibri" w:cs="Calibri"/>
          <w:sz w:val="22"/>
          <w:szCs w:val="22"/>
          <w:lang w:val="es-419"/>
        </w:rPr>
        <w:tab/>
      </w:r>
      <w:r w:rsidRPr="006D378A">
        <w:rPr>
          <w:rStyle w:val="tabchar"/>
          <w:rFonts w:ascii="Calibri" w:hAnsi="Calibri" w:cs="Calibri"/>
          <w:sz w:val="22"/>
          <w:szCs w:val="22"/>
          <w:lang w:val="es-419"/>
        </w:rPr>
        <w:tab/>
      </w:r>
      <w:r w:rsidRPr="006D378A">
        <w:rPr>
          <w:rStyle w:val="tabchar"/>
          <w:rFonts w:ascii="Calibri" w:hAnsi="Calibri" w:cs="Calibri"/>
          <w:sz w:val="22"/>
          <w:szCs w:val="22"/>
          <w:lang w:val="es-419"/>
        </w:rPr>
        <w:tab/>
      </w:r>
      <w:r>
        <w:rPr>
          <w:rStyle w:val="tabchar"/>
          <w:rFonts w:ascii="Calibri" w:hAnsi="Calibri" w:cs="Calibri"/>
          <w:sz w:val="22"/>
          <w:szCs w:val="22"/>
          <w:lang w:val="es-419"/>
        </w:rPr>
        <w:tab/>
      </w:r>
      <w:r>
        <w:rPr>
          <w:rStyle w:val="tabchar"/>
          <w:rFonts w:ascii="Calibri" w:hAnsi="Calibri" w:cs="Calibri"/>
          <w:sz w:val="22"/>
          <w:szCs w:val="22"/>
          <w:lang w:val="es-419"/>
        </w:rPr>
        <w:tab/>
      </w:r>
      <w:r w:rsidRPr="006D378A">
        <w:rPr>
          <w:rStyle w:val="tabchar"/>
          <w:rFonts w:ascii="Calibri" w:hAnsi="Calibri" w:cs="Calibri"/>
          <w:sz w:val="22"/>
          <w:szCs w:val="22"/>
          <w:lang w:val="es-419"/>
        </w:rPr>
        <w:tab/>
      </w:r>
    </w:p>
    <w:p w14:paraId="53BAD4E6"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sidRPr="006D378A">
        <w:rPr>
          <w:rStyle w:val="eop"/>
          <w:rFonts w:ascii="Nunito Sans" w:hAnsi="Nunito Sans" w:cs="Segoe UI"/>
          <w:sz w:val="22"/>
          <w:szCs w:val="22"/>
          <w:lang w:val="es-419"/>
        </w:rPr>
        <w:t> </w:t>
      </w:r>
    </w:p>
    <w:p w14:paraId="41866701"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Pr>
          <w:rStyle w:val="normaltextrun"/>
          <w:rFonts w:ascii="Nunito Sans" w:hAnsi="Nunito Sans" w:cs="Segoe UI"/>
          <w:sz w:val="22"/>
          <w:szCs w:val="22"/>
          <w:lang w:val="es-419"/>
        </w:rPr>
        <w:t>En septiembre de 2023, la 78.ª Asamblea General de las Naciones Unidas celebrará tres reuniones de alto nivel sobre la salud. Estas reuniones brindan a todos los países la oportunidad de dar un nuevo impulso a los progresos en materia de cobertura sanitaria universal (CSU) y salud para todos.  </w:t>
      </w:r>
      <w:r w:rsidRPr="006D378A">
        <w:rPr>
          <w:rStyle w:val="eop"/>
          <w:rFonts w:ascii="Nunito Sans" w:hAnsi="Nunito Sans" w:cs="Segoe UI"/>
          <w:sz w:val="22"/>
          <w:szCs w:val="22"/>
          <w:lang w:val="es-419"/>
        </w:rPr>
        <w:t> </w:t>
      </w:r>
    </w:p>
    <w:p w14:paraId="5C2A56F8"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sidRPr="006D378A">
        <w:rPr>
          <w:rStyle w:val="eop"/>
          <w:rFonts w:ascii="Nunito Sans" w:hAnsi="Nunito Sans" w:cs="Segoe UI"/>
          <w:sz w:val="22"/>
          <w:szCs w:val="22"/>
          <w:lang w:val="es-419"/>
        </w:rPr>
        <w:t> </w:t>
      </w:r>
    </w:p>
    <w:p w14:paraId="5F575E7B" w14:textId="77777777" w:rsidR="006D378A" w:rsidRDefault="006D378A" w:rsidP="006D378A">
      <w:pPr>
        <w:pStyle w:val="paragraph"/>
        <w:spacing w:before="0" w:beforeAutospacing="0" w:after="0" w:afterAutospacing="0"/>
        <w:textAlignment w:val="baseline"/>
        <w:rPr>
          <w:rFonts w:ascii="Segoe UI" w:hAnsi="Segoe UI" w:cs="Segoe UI"/>
          <w:sz w:val="18"/>
          <w:szCs w:val="18"/>
        </w:rPr>
      </w:pPr>
      <w:r>
        <w:rPr>
          <w:rStyle w:val="normaltextrun"/>
          <w:rFonts w:ascii="Nunito Sans" w:hAnsi="Nunito Sans" w:cs="Segoe UI"/>
          <w:sz w:val="22"/>
          <w:szCs w:val="22"/>
          <w:lang w:val="es-419"/>
        </w:rPr>
        <w:t>Su compromiso desde ahora hasta la Reunión de Alto Nivel de las Naciones Unidas sobre la CSU, que tendrá lugar el 21 de septiembre de 2023, es fundamental para garantizar que los líderes pasen del compromiso a la acción. Le pedimos que: </w:t>
      </w:r>
      <w:r>
        <w:rPr>
          <w:rStyle w:val="eop"/>
          <w:rFonts w:ascii="Nunito Sans" w:hAnsi="Nunito Sans" w:cs="Segoe UI"/>
          <w:sz w:val="22"/>
          <w:szCs w:val="22"/>
        </w:rPr>
        <w:t> </w:t>
      </w:r>
    </w:p>
    <w:p w14:paraId="35D06E39" w14:textId="77777777" w:rsidR="006D378A" w:rsidRPr="006D378A" w:rsidRDefault="006D378A" w:rsidP="006D378A">
      <w:pPr>
        <w:pStyle w:val="paragraph"/>
        <w:numPr>
          <w:ilvl w:val="0"/>
          <w:numId w:val="15"/>
        </w:numPr>
        <w:spacing w:before="0" w:beforeAutospacing="0" w:after="0" w:afterAutospacing="0"/>
        <w:textAlignment w:val="baseline"/>
        <w:rPr>
          <w:rFonts w:ascii="Nunito Sans" w:hAnsi="Nunito Sans" w:cs="Segoe UI"/>
          <w:sz w:val="22"/>
          <w:szCs w:val="22"/>
          <w:lang w:val="es-419"/>
        </w:rPr>
      </w:pPr>
      <w:r>
        <w:rPr>
          <w:rStyle w:val="normaltextrun"/>
          <w:rFonts w:ascii="Nunito Sans" w:hAnsi="Nunito Sans" w:cs="Segoe UI"/>
          <w:b/>
          <w:bCs/>
          <w:color w:val="289691"/>
          <w:sz w:val="22"/>
          <w:szCs w:val="22"/>
          <w:lang w:val="es-419"/>
        </w:rPr>
        <w:t>Se comprometa a participar al más alto nivel político en la Reunión de Alto Nivel sobre la CSU; </w:t>
      </w:r>
      <w:r w:rsidRPr="006D378A">
        <w:rPr>
          <w:rStyle w:val="eop"/>
          <w:rFonts w:ascii="Nunito Sans" w:hAnsi="Nunito Sans" w:cs="Segoe UI"/>
          <w:color w:val="289691"/>
          <w:sz w:val="22"/>
          <w:szCs w:val="22"/>
          <w:lang w:val="es-419"/>
        </w:rPr>
        <w:t> </w:t>
      </w:r>
    </w:p>
    <w:p w14:paraId="18215CDF" w14:textId="77777777" w:rsidR="006D378A" w:rsidRPr="006D378A" w:rsidRDefault="006D378A" w:rsidP="006D378A">
      <w:pPr>
        <w:pStyle w:val="paragraph"/>
        <w:numPr>
          <w:ilvl w:val="0"/>
          <w:numId w:val="15"/>
        </w:numPr>
        <w:spacing w:before="0" w:beforeAutospacing="0" w:after="0" w:afterAutospacing="0"/>
        <w:textAlignment w:val="baseline"/>
        <w:rPr>
          <w:rFonts w:ascii="Nunito Sans" w:hAnsi="Nunito Sans" w:cs="Segoe UI"/>
          <w:sz w:val="22"/>
          <w:szCs w:val="22"/>
          <w:lang w:val="es-419"/>
        </w:rPr>
      </w:pPr>
      <w:r>
        <w:rPr>
          <w:rStyle w:val="normaltextrun"/>
          <w:rFonts w:ascii="Nunito Sans" w:hAnsi="Nunito Sans" w:cs="Segoe UI"/>
          <w:b/>
          <w:bCs/>
          <w:color w:val="289691"/>
          <w:sz w:val="22"/>
          <w:szCs w:val="22"/>
          <w:lang w:val="es-419"/>
        </w:rPr>
        <w:t xml:space="preserve">Garantice las sinergias entre las tres reuniones de alto nivel de 2023 sobre la CSU, la </w:t>
      </w:r>
      <w:r w:rsidRPr="006D378A">
        <w:rPr>
          <w:rStyle w:val="normaltextrun"/>
          <w:rFonts w:ascii="Nunito Sans" w:hAnsi="Nunito Sans" w:cs="Segoe UI"/>
          <w:b/>
          <w:bCs/>
          <w:color w:val="289691"/>
          <w:sz w:val="22"/>
          <w:szCs w:val="22"/>
          <w:lang w:val="es-419"/>
        </w:rPr>
        <w:t>tuberculosis</w:t>
      </w:r>
      <w:r>
        <w:rPr>
          <w:rStyle w:val="normaltextrun"/>
          <w:rFonts w:ascii="Nunito Sans" w:hAnsi="Nunito Sans" w:cs="Segoe UI"/>
          <w:b/>
          <w:bCs/>
          <w:color w:val="289691"/>
          <w:sz w:val="22"/>
          <w:szCs w:val="22"/>
          <w:lang w:val="es-419"/>
        </w:rPr>
        <w:t xml:space="preserve"> y la prevención, preparación y respuesta ante pandemias; y promuevan agendas sanitarias mundiales coherentes, integradas y orientadas a la acción; y </w:t>
      </w:r>
      <w:r w:rsidRPr="006D378A">
        <w:rPr>
          <w:rStyle w:val="eop"/>
          <w:rFonts w:ascii="Nunito Sans" w:hAnsi="Nunito Sans" w:cs="Segoe UI"/>
          <w:color w:val="289691"/>
          <w:sz w:val="22"/>
          <w:szCs w:val="22"/>
          <w:lang w:val="es-419"/>
        </w:rPr>
        <w:t> </w:t>
      </w:r>
    </w:p>
    <w:p w14:paraId="52F49A85" w14:textId="77777777" w:rsidR="006D378A" w:rsidRPr="006D378A" w:rsidRDefault="006D378A" w:rsidP="006D378A">
      <w:pPr>
        <w:pStyle w:val="paragraph"/>
        <w:numPr>
          <w:ilvl w:val="0"/>
          <w:numId w:val="15"/>
        </w:numPr>
        <w:spacing w:before="0" w:beforeAutospacing="0" w:after="0" w:afterAutospacing="0"/>
        <w:textAlignment w:val="baseline"/>
        <w:rPr>
          <w:rFonts w:ascii="Nunito Sans" w:hAnsi="Nunito Sans" w:cs="Segoe UI"/>
          <w:sz w:val="22"/>
          <w:szCs w:val="22"/>
          <w:lang w:val="es-419"/>
        </w:rPr>
      </w:pPr>
      <w:r>
        <w:rPr>
          <w:rStyle w:val="normaltextrun"/>
          <w:rFonts w:ascii="Nunito Sans" w:hAnsi="Nunito Sans" w:cs="Segoe UI"/>
          <w:b/>
          <w:bCs/>
          <w:color w:val="289691"/>
          <w:sz w:val="22"/>
          <w:szCs w:val="22"/>
          <w:lang w:val="es-419"/>
        </w:rPr>
        <w:t>Asuma compromisos ambiciosos y viables, como se indica en la Agenda de Acción del Movimiento por la CSU, para garantizar que la CSU sea una realidad para todos. </w:t>
      </w:r>
      <w:r w:rsidRPr="006D378A">
        <w:rPr>
          <w:rStyle w:val="eop"/>
          <w:rFonts w:ascii="Nunito Sans" w:hAnsi="Nunito Sans" w:cs="Segoe UI"/>
          <w:color w:val="289691"/>
          <w:sz w:val="22"/>
          <w:szCs w:val="22"/>
          <w:lang w:val="es-419"/>
        </w:rPr>
        <w:t> </w:t>
      </w:r>
    </w:p>
    <w:p w14:paraId="0CD8D369" w14:textId="77777777" w:rsidR="006D378A" w:rsidRPr="006D378A" w:rsidRDefault="006D378A" w:rsidP="006D378A">
      <w:pPr>
        <w:pStyle w:val="paragraph"/>
        <w:spacing w:before="0" w:beforeAutospacing="0" w:after="0" w:afterAutospacing="0"/>
        <w:ind w:right="945"/>
        <w:textAlignment w:val="baseline"/>
        <w:rPr>
          <w:rFonts w:ascii="Segoe UI" w:hAnsi="Segoe UI" w:cs="Segoe UI"/>
          <w:sz w:val="18"/>
          <w:szCs w:val="18"/>
          <w:lang w:val="es-419"/>
        </w:rPr>
      </w:pPr>
      <w:r w:rsidRPr="006D378A">
        <w:rPr>
          <w:rStyle w:val="eop"/>
          <w:rFonts w:ascii="Nunito Sans" w:hAnsi="Nunito Sans" w:cs="Segoe UI"/>
          <w:color w:val="289691"/>
          <w:sz w:val="22"/>
          <w:szCs w:val="22"/>
          <w:lang w:val="es-419"/>
        </w:rPr>
        <w:t> </w:t>
      </w:r>
    </w:p>
    <w:p w14:paraId="7533169E"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Pr>
          <w:rStyle w:val="normaltextrun"/>
          <w:rFonts w:ascii="Nunito Sans" w:hAnsi="Nunito Sans" w:cs="Segoe UI"/>
          <w:sz w:val="22"/>
          <w:szCs w:val="22"/>
          <w:lang w:val="es-419"/>
        </w:rPr>
        <w:t xml:space="preserve">En consonancia con la resolución sobre las modalidades de la Reunión de Alto Nivel sobre la CSU, instamos a </w:t>
      </w:r>
      <w:r>
        <w:rPr>
          <w:rStyle w:val="normaltextrun"/>
          <w:rFonts w:ascii="Nunito Sans" w:hAnsi="Nunito Sans" w:cs="Segoe UI"/>
          <w:i/>
          <w:iCs/>
          <w:sz w:val="22"/>
          <w:szCs w:val="22"/>
          <w:lang w:val="es-419"/>
        </w:rPr>
        <w:t xml:space="preserve">[País al que se dirige esta carta] </w:t>
      </w:r>
      <w:r>
        <w:rPr>
          <w:rStyle w:val="normaltextrun"/>
          <w:rFonts w:ascii="Nunito Sans" w:hAnsi="Nunito Sans" w:cs="Segoe UI"/>
          <w:sz w:val="22"/>
          <w:szCs w:val="22"/>
          <w:lang w:val="es-419"/>
        </w:rPr>
        <w:t>a que reúna una delegación nacional equilibrada en cuanto al género y que incluya a partes interesadas clave, tales como parlamentarios, alcaldes y gobernadores, representantes de la sociedad civil, incluidas organizaciones no gubernamentales, dirigentes indígenas, organizaciones comunitarias y organizaciones confesionales, el mundo académico, fundaciones filantrópicas, el sector privado y redes de cobertura sanitaria universal.  </w:t>
      </w:r>
      <w:r w:rsidRPr="006D378A">
        <w:rPr>
          <w:rStyle w:val="eop"/>
          <w:rFonts w:ascii="Nunito Sans" w:hAnsi="Nunito Sans" w:cs="Segoe UI"/>
          <w:sz w:val="22"/>
          <w:szCs w:val="22"/>
          <w:lang w:val="es-419"/>
        </w:rPr>
        <w:t> </w:t>
      </w:r>
    </w:p>
    <w:p w14:paraId="43F7A36F"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sidRPr="006D378A">
        <w:rPr>
          <w:rStyle w:val="eop"/>
          <w:rFonts w:ascii="Nunito Sans" w:hAnsi="Nunito Sans" w:cs="Segoe UI"/>
          <w:sz w:val="22"/>
          <w:szCs w:val="22"/>
          <w:lang w:val="es-419"/>
        </w:rPr>
        <w:t> </w:t>
      </w:r>
    </w:p>
    <w:p w14:paraId="0E45B2DE"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Pr>
          <w:rStyle w:val="normaltextrun"/>
          <w:rFonts w:ascii="Nunito Sans" w:hAnsi="Nunito Sans" w:cs="Segoe UI"/>
          <w:sz w:val="22"/>
          <w:szCs w:val="22"/>
          <w:lang w:val="es-419"/>
        </w:rPr>
        <w:t>Para garantizar un esfuerzo renovado en la implementación de los compromisos políticos asumidos en septiembre de 2019, llamamos además su atención sobre las ocho áreas descritas en detalle en la Agenda de Acción desarrollada por el Movimiento por la CSU después de una amplia consulta con múltiples partes interesadas (ver Anexo). </w:t>
      </w:r>
      <w:r w:rsidRPr="006D378A">
        <w:rPr>
          <w:rStyle w:val="eop"/>
          <w:rFonts w:ascii="Nunito Sans" w:hAnsi="Nunito Sans" w:cs="Segoe UI"/>
          <w:sz w:val="22"/>
          <w:szCs w:val="22"/>
          <w:lang w:val="es-419"/>
        </w:rPr>
        <w:t> </w:t>
      </w:r>
    </w:p>
    <w:p w14:paraId="22EBA473"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sidRPr="006D378A">
        <w:rPr>
          <w:rStyle w:val="eop"/>
          <w:rFonts w:ascii="Nunito Sans" w:hAnsi="Nunito Sans" w:cs="Segoe UI"/>
          <w:sz w:val="22"/>
          <w:szCs w:val="22"/>
          <w:lang w:val="es-419"/>
        </w:rPr>
        <w:t> </w:t>
      </w:r>
    </w:p>
    <w:p w14:paraId="4510934A"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Pr>
          <w:rStyle w:val="normaltextrun"/>
          <w:rFonts w:ascii="Nunito Sans" w:hAnsi="Nunito Sans" w:cs="Segoe UI"/>
          <w:sz w:val="22"/>
          <w:szCs w:val="22"/>
          <w:lang w:val="es-419"/>
        </w:rPr>
        <w:t>Solicitamos respetuosamente su apoyo para elevar esta Agenda de Acción al más alto nivel del diálogo político antes y durante la Reunión de Alto Nivel. </w:t>
      </w:r>
      <w:r w:rsidRPr="006D378A">
        <w:rPr>
          <w:rStyle w:val="eop"/>
          <w:rFonts w:ascii="Nunito Sans" w:hAnsi="Nunito Sans" w:cs="Segoe UI"/>
          <w:sz w:val="22"/>
          <w:szCs w:val="22"/>
          <w:lang w:val="es-419"/>
        </w:rPr>
        <w:t> </w:t>
      </w:r>
    </w:p>
    <w:p w14:paraId="27EF4A9C"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sidRPr="006D378A">
        <w:rPr>
          <w:rStyle w:val="eop"/>
          <w:rFonts w:ascii="Nunito Sans" w:hAnsi="Nunito Sans" w:cs="Segoe UI"/>
          <w:sz w:val="22"/>
          <w:szCs w:val="22"/>
          <w:lang w:val="es-419"/>
        </w:rPr>
        <w:t> </w:t>
      </w:r>
    </w:p>
    <w:p w14:paraId="220E1C83"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Pr>
          <w:rStyle w:val="normaltextrun"/>
          <w:rFonts w:ascii="Nunito Sans" w:hAnsi="Nunito Sans" w:cs="Segoe UI"/>
          <w:sz w:val="22"/>
          <w:szCs w:val="22"/>
          <w:lang w:val="es-419"/>
        </w:rPr>
        <w:t>Esperamos seguir compartiendo y debatiendo con ustedes compromisos factibles que fortalezcan los sistemas de salud, basados en un enfoque de atención primaria, para ofrecer seguridad sanitaria, cobertura sanitaria universal y salud para todos. </w:t>
      </w:r>
      <w:r w:rsidRPr="006D378A">
        <w:rPr>
          <w:rStyle w:val="eop"/>
          <w:rFonts w:ascii="Nunito Sans" w:hAnsi="Nunito Sans" w:cs="Segoe UI"/>
          <w:sz w:val="22"/>
          <w:szCs w:val="22"/>
          <w:lang w:val="es-419"/>
        </w:rPr>
        <w:t> </w:t>
      </w:r>
    </w:p>
    <w:p w14:paraId="12689F44"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Pr>
          <w:rStyle w:val="normaltextrun"/>
          <w:rFonts w:ascii="Nunito Sans" w:hAnsi="Nunito Sans" w:cs="Segoe UI"/>
          <w:sz w:val="22"/>
          <w:szCs w:val="22"/>
          <w:lang w:val="es-419"/>
        </w:rPr>
        <w:t> </w:t>
      </w:r>
      <w:r w:rsidRPr="006D378A">
        <w:rPr>
          <w:rStyle w:val="eop"/>
          <w:rFonts w:ascii="Nunito Sans" w:hAnsi="Nunito Sans" w:cs="Segoe UI"/>
          <w:sz w:val="22"/>
          <w:szCs w:val="22"/>
          <w:lang w:val="es-419"/>
        </w:rPr>
        <w:t> </w:t>
      </w:r>
    </w:p>
    <w:p w14:paraId="2AB32229" w14:textId="69AB970D"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Pr>
          <w:rStyle w:val="normaltextrun"/>
          <w:rFonts w:ascii="Nunito Sans" w:hAnsi="Nunito Sans" w:cs="Segoe UI"/>
          <w:sz w:val="22"/>
          <w:szCs w:val="22"/>
          <w:lang w:val="es-419"/>
        </w:rPr>
        <w:t>Atentamente, </w:t>
      </w:r>
      <w:r w:rsidRPr="006D378A">
        <w:rPr>
          <w:rStyle w:val="eop"/>
          <w:rFonts w:ascii="Nunito Sans" w:hAnsi="Nunito Sans" w:cs="Segoe UI"/>
          <w:sz w:val="22"/>
          <w:szCs w:val="22"/>
          <w:lang w:val="es-419"/>
        </w:rPr>
        <w:t> </w:t>
      </w:r>
      <w:r>
        <w:rPr>
          <w:rStyle w:val="normaltextrun"/>
          <w:rFonts w:ascii="Nunito Sans" w:hAnsi="Nunito Sans" w:cs="Segoe UI"/>
          <w:sz w:val="22"/>
          <w:szCs w:val="22"/>
          <w:lang w:val="es-419"/>
        </w:rPr>
        <w:t> </w:t>
      </w:r>
    </w:p>
    <w:p w14:paraId="35324AA6" w14:textId="77777777" w:rsidR="006D378A" w:rsidRPr="006D378A" w:rsidRDefault="006D378A" w:rsidP="006D378A">
      <w:pPr>
        <w:pStyle w:val="paragraph"/>
        <w:spacing w:before="0" w:beforeAutospacing="0" w:after="0" w:afterAutospacing="0"/>
        <w:textAlignment w:val="baseline"/>
        <w:rPr>
          <w:rFonts w:ascii="Segoe UI" w:hAnsi="Segoe UI" w:cs="Segoe UI"/>
          <w:sz w:val="18"/>
          <w:szCs w:val="18"/>
          <w:lang w:val="es-419"/>
        </w:rPr>
      </w:pPr>
      <w:r>
        <w:rPr>
          <w:rStyle w:val="normaltextrun"/>
          <w:rFonts w:ascii="Nunito Sans" w:hAnsi="Nunito Sans" w:cs="Segoe UI"/>
          <w:i/>
          <w:iCs/>
          <w:sz w:val="22"/>
          <w:szCs w:val="22"/>
          <w:lang w:val="es-419"/>
        </w:rPr>
        <w:t>[Nombre] </w:t>
      </w:r>
      <w:r w:rsidRPr="006D378A">
        <w:rPr>
          <w:rStyle w:val="eop"/>
          <w:rFonts w:ascii="Nunito Sans" w:hAnsi="Nunito Sans" w:cs="Segoe UI"/>
          <w:sz w:val="22"/>
          <w:szCs w:val="22"/>
          <w:lang w:val="es-419"/>
        </w:rPr>
        <w:t> </w:t>
      </w:r>
    </w:p>
    <w:p w14:paraId="2A3128FC" w14:textId="032AD9BF" w:rsidR="00582CF7" w:rsidRPr="006D378A" w:rsidRDefault="006D378A" w:rsidP="006D378A">
      <w:pPr>
        <w:pStyle w:val="paragraph"/>
        <w:spacing w:before="0" w:beforeAutospacing="0" w:after="0" w:afterAutospacing="0"/>
        <w:textAlignment w:val="baseline"/>
        <w:rPr>
          <w:lang w:val="es-419"/>
        </w:rPr>
      </w:pPr>
      <w:r>
        <w:rPr>
          <w:rStyle w:val="normaltextrun"/>
          <w:rFonts w:ascii="Nunito Sans" w:hAnsi="Nunito Sans" w:cs="Segoe UI"/>
          <w:i/>
          <w:iCs/>
          <w:sz w:val="22"/>
          <w:szCs w:val="22"/>
          <w:lang w:val="es-419"/>
        </w:rPr>
        <w:t xml:space="preserve">A </w:t>
      </w:r>
      <w:proofErr w:type="spellStart"/>
      <w:r>
        <w:rPr>
          <w:rStyle w:val="normaltextrun"/>
          <w:rFonts w:ascii="Nunito Sans" w:hAnsi="Nunito Sans" w:cs="Segoe UI"/>
          <w:i/>
          <w:iCs/>
          <w:sz w:val="22"/>
          <w:szCs w:val="22"/>
          <w:lang w:val="es-419"/>
        </w:rPr>
        <w:t>cc</w:t>
      </w:r>
      <w:proofErr w:type="spellEnd"/>
      <w:r>
        <w:rPr>
          <w:rStyle w:val="normaltextrun"/>
          <w:rFonts w:ascii="Nunito Sans" w:hAnsi="Nunito Sans" w:cs="Segoe UI"/>
          <w:i/>
          <w:iCs/>
          <w:sz w:val="22"/>
          <w:szCs w:val="22"/>
          <w:lang w:val="es-419"/>
        </w:rPr>
        <w:t>: [Insertar nombres]</w:t>
      </w:r>
      <w:r w:rsidRPr="006D378A">
        <w:rPr>
          <w:rStyle w:val="eop"/>
          <w:rFonts w:ascii="Nunito Sans" w:hAnsi="Nunito Sans" w:cs="Segoe UI"/>
          <w:sz w:val="22"/>
          <w:szCs w:val="22"/>
          <w:lang w:val="es-419"/>
        </w:rPr>
        <w:t> </w:t>
      </w:r>
    </w:p>
    <w:sectPr w:rsidR="00582CF7" w:rsidRPr="006D378A" w:rsidSect="00AD63BC">
      <w:pgSz w:w="11906" w:h="16838"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7C643" w14:textId="77777777" w:rsidR="001408CE" w:rsidRDefault="001408CE">
      <w:pPr>
        <w:spacing w:line="240" w:lineRule="auto"/>
      </w:pPr>
      <w:r>
        <w:separator/>
      </w:r>
    </w:p>
  </w:endnote>
  <w:endnote w:type="continuationSeparator" w:id="0">
    <w:p w14:paraId="167AF7F0" w14:textId="77777777" w:rsidR="001408CE" w:rsidRDefault="00140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428A" w14:textId="77777777" w:rsidR="001408CE" w:rsidRDefault="001408CE">
      <w:pPr>
        <w:spacing w:line="240" w:lineRule="auto"/>
      </w:pPr>
      <w:r>
        <w:separator/>
      </w:r>
    </w:p>
  </w:footnote>
  <w:footnote w:type="continuationSeparator" w:id="0">
    <w:p w14:paraId="2CBCF0B4" w14:textId="77777777" w:rsidR="001408CE" w:rsidRDefault="001408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70440"/>
    <w:multiLevelType w:val="hybridMultilevel"/>
    <w:tmpl w:val="56A2F7A4"/>
    <w:lvl w:ilvl="0" w:tplc="D2603FAE">
      <w:start w:val="1"/>
      <w:numFmt w:val="decimal"/>
      <w:lvlText w:val="%1."/>
      <w:lvlJc w:val="left"/>
      <w:pPr>
        <w:ind w:left="735" w:hanging="360"/>
      </w:pPr>
      <w:rPr>
        <w:b/>
        <w:bCs/>
        <w:color w:val="289791"/>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209124D0"/>
    <w:multiLevelType w:val="multilevel"/>
    <w:tmpl w:val="12B06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95AE6"/>
    <w:multiLevelType w:val="hybridMultilevel"/>
    <w:tmpl w:val="ED3E19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888249D"/>
    <w:multiLevelType w:val="hybridMultilevel"/>
    <w:tmpl w:val="983800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256CBD"/>
    <w:multiLevelType w:val="hybridMultilevel"/>
    <w:tmpl w:val="6C86B10A"/>
    <w:lvl w:ilvl="0" w:tplc="4C4ECCC4">
      <w:start w:val="1"/>
      <w:numFmt w:val="decimal"/>
      <w:lvlText w:val="%1."/>
      <w:lvlJc w:val="left"/>
      <w:pPr>
        <w:ind w:left="720" w:hanging="360"/>
      </w:pPr>
      <w:rPr>
        <w:b/>
        <w:bCs/>
        <w:color w:val="28969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84AE7"/>
    <w:multiLevelType w:val="multilevel"/>
    <w:tmpl w:val="838C3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E5144F"/>
    <w:multiLevelType w:val="multilevel"/>
    <w:tmpl w:val="A87648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0533B"/>
    <w:multiLevelType w:val="multilevel"/>
    <w:tmpl w:val="8D6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BA2CDD"/>
    <w:multiLevelType w:val="multilevel"/>
    <w:tmpl w:val="87F070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B506F6"/>
    <w:multiLevelType w:val="multilevel"/>
    <w:tmpl w:val="866679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A385F"/>
    <w:multiLevelType w:val="multilevel"/>
    <w:tmpl w:val="9BBE5E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683E70"/>
    <w:multiLevelType w:val="multilevel"/>
    <w:tmpl w:val="40C412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F00C50"/>
    <w:multiLevelType w:val="hybridMultilevel"/>
    <w:tmpl w:val="090436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B346983"/>
    <w:multiLevelType w:val="multilevel"/>
    <w:tmpl w:val="20360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C6B6F69"/>
    <w:multiLevelType w:val="hybridMultilevel"/>
    <w:tmpl w:val="C308A19C"/>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449743055">
    <w:abstractNumId w:val="5"/>
  </w:num>
  <w:num w:numId="2" w16cid:durableId="446699507">
    <w:abstractNumId w:val="9"/>
  </w:num>
  <w:num w:numId="3" w16cid:durableId="1862011513">
    <w:abstractNumId w:val="13"/>
  </w:num>
  <w:num w:numId="4" w16cid:durableId="1173454705">
    <w:abstractNumId w:val="12"/>
  </w:num>
  <w:num w:numId="5" w16cid:durableId="429937376">
    <w:abstractNumId w:val="3"/>
  </w:num>
  <w:num w:numId="6" w16cid:durableId="944116980">
    <w:abstractNumId w:val="1"/>
  </w:num>
  <w:num w:numId="7" w16cid:durableId="2029092546">
    <w:abstractNumId w:val="10"/>
  </w:num>
  <w:num w:numId="8" w16cid:durableId="517503369">
    <w:abstractNumId w:val="11"/>
  </w:num>
  <w:num w:numId="9" w16cid:durableId="341863123">
    <w:abstractNumId w:val="14"/>
  </w:num>
  <w:num w:numId="10" w16cid:durableId="1204639216">
    <w:abstractNumId w:val="0"/>
  </w:num>
  <w:num w:numId="11" w16cid:durableId="1721516564">
    <w:abstractNumId w:val="7"/>
  </w:num>
  <w:num w:numId="12" w16cid:durableId="908081832">
    <w:abstractNumId w:val="8"/>
  </w:num>
  <w:num w:numId="13" w16cid:durableId="1877960981">
    <w:abstractNumId w:val="6"/>
  </w:num>
  <w:num w:numId="14" w16cid:durableId="538712519">
    <w:abstractNumId w:val="2"/>
  </w:num>
  <w:num w:numId="15" w16cid:durableId="737821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F7"/>
    <w:rsid w:val="001408CE"/>
    <w:rsid w:val="002C3D8F"/>
    <w:rsid w:val="00346362"/>
    <w:rsid w:val="003E6F8C"/>
    <w:rsid w:val="00582CF7"/>
    <w:rsid w:val="0063339B"/>
    <w:rsid w:val="006D378A"/>
    <w:rsid w:val="006F4A76"/>
    <w:rsid w:val="006F5E24"/>
    <w:rsid w:val="009B412B"/>
    <w:rsid w:val="00AD63BC"/>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F965"/>
  <w15:docId w15:val="{B72CD2DD-2E23-410E-B0C4-F79E170C4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customStyle="1" w:styleId="paragraph">
    <w:name w:val="paragraph"/>
    <w:basedOn w:val="Normal"/>
    <w:rsid w:val="006333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3339B"/>
  </w:style>
  <w:style w:type="character" w:customStyle="1" w:styleId="eop">
    <w:name w:val="eop"/>
    <w:basedOn w:val="DefaultParagraphFont"/>
    <w:rsid w:val="0063339B"/>
  </w:style>
  <w:style w:type="character" w:customStyle="1" w:styleId="tabchar">
    <w:name w:val="tabchar"/>
    <w:basedOn w:val="DefaultParagraphFont"/>
    <w:rsid w:val="0063339B"/>
  </w:style>
  <w:style w:type="paragraph" w:styleId="Header">
    <w:name w:val="header"/>
    <w:basedOn w:val="Normal"/>
    <w:link w:val="HeaderChar"/>
    <w:uiPriority w:val="99"/>
    <w:unhideWhenUsed/>
    <w:rsid w:val="0063339B"/>
    <w:pPr>
      <w:tabs>
        <w:tab w:val="center" w:pos="4703"/>
        <w:tab w:val="right" w:pos="9406"/>
      </w:tabs>
      <w:spacing w:line="240" w:lineRule="auto"/>
    </w:pPr>
  </w:style>
  <w:style w:type="character" w:customStyle="1" w:styleId="HeaderChar">
    <w:name w:val="Header Char"/>
    <w:basedOn w:val="DefaultParagraphFont"/>
    <w:link w:val="Header"/>
    <w:uiPriority w:val="99"/>
    <w:rsid w:val="0063339B"/>
  </w:style>
  <w:style w:type="paragraph" w:styleId="Footer">
    <w:name w:val="footer"/>
    <w:basedOn w:val="Normal"/>
    <w:link w:val="FooterChar"/>
    <w:uiPriority w:val="99"/>
    <w:unhideWhenUsed/>
    <w:rsid w:val="0063339B"/>
    <w:pPr>
      <w:tabs>
        <w:tab w:val="center" w:pos="4703"/>
        <w:tab w:val="right" w:pos="9406"/>
      </w:tabs>
      <w:spacing w:line="240" w:lineRule="auto"/>
    </w:pPr>
  </w:style>
  <w:style w:type="character" w:customStyle="1" w:styleId="FooterChar">
    <w:name w:val="Footer Char"/>
    <w:basedOn w:val="DefaultParagraphFont"/>
    <w:link w:val="Footer"/>
    <w:uiPriority w:val="99"/>
    <w:rsid w:val="0063339B"/>
  </w:style>
  <w:style w:type="character" w:customStyle="1" w:styleId="scxw15267857">
    <w:name w:val="scxw15267857"/>
    <w:basedOn w:val="DefaultParagraphFont"/>
    <w:rsid w:val="00AD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0375">
      <w:bodyDiv w:val="1"/>
      <w:marLeft w:val="0"/>
      <w:marRight w:val="0"/>
      <w:marTop w:val="0"/>
      <w:marBottom w:val="0"/>
      <w:divBdr>
        <w:top w:val="none" w:sz="0" w:space="0" w:color="auto"/>
        <w:left w:val="none" w:sz="0" w:space="0" w:color="auto"/>
        <w:bottom w:val="none" w:sz="0" w:space="0" w:color="auto"/>
        <w:right w:val="none" w:sz="0" w:space="0" w:color="auto"/>
      </w:divBdr>
      <w:divsChild>
        <w:div w:id="214199881">
          <w:marLeft w:val="0"/>
          <w:marRight w:val="0"/>
          <w:marTop w:val="0"/>
          <w:marBottom w:val="0"/>
          <w:divBdr>
            <w:top w:val="none" w:sz="0" w:space="0" w:color="auto"/>
            <w:left w:val="none" w:sz="0" w:space="0" w:color="auto"/>
            <w:bottom w:val="none" w:sz="0" w:space="0" w:color="auto"/>
            <w:right w:val="none" w:sz="0" w:space="0" w:color="auto"/>
          </w:divBdr>
        </w:div>
        <w:div w:id="309554068">
          <w:marLeft w:val="0"/>
          <w:marRight w:val="0"/>
          <w:marTop w:val="0"/>
          <w:marBottom w:val="0"/>
          <w:divBdr>
            <w:top w:val="none" w:sz="0" w:space="0" w:color="auto"/>
            <w:left w:val="none" w:sz="0" w:space="0" w:color="auto"/>
            <w:bottom w:val="none" w:sz="0" w:space="0" w:color="auto"/>
            <w:right w:val="none" w:sz="0" w:space="0" w:color="auto"/>
          </w:divBdr>
        </w:div>
        <w:div w:id="975842311">
          <w:marLeft w:val="0"/>
          <w:marRight w:val="0"/>
          <w:marTop w:val="0"/>
          <w:marBottom w:val="0"/>
          <w:divBdr>
            <w:top w:val="none" w:sz="0" w:space="0" w:color="auto"/>
            <w:left w:val="none" w:sz="0" w:space="0" w:color="auto"/>
            <w:bottom w:val="none" w:sz="0" w:space="0" w:color="auto"/>
            <w:right w:val="none" w:sz="0" w:space="0" w:color="auto"/>
          </w:divBdr>
        </w:div>
        <w:div w:id="218516353">
          <w:marLeft w:val="0"/>
          <w:marRight w:val="0"/>
          <w:marTop w:val="0"/>
          <w:marBottom w:val="0"/>
          <w:divBdr>
            <w:top w:val="none" w:sz="0" w:space="0" w:color="auto"/>
            <w:left w:val="none" w:sz="0" w:space="0" w:color="auto"/>
            <w:bottom w:val="none" w:sz="0" w:space="0" w:color="auto"/>
            <w:right w:val="none" w:sz="0" w:space="0" w:color="auto"/>
          </w:divBdr>
        </w:div>
        <w:div w:id="712929080">
          <w:marLeft w:val="0"/>
          <w:marRight w:val="0"/>
          <w:marTop w:val="0"/>
          <w:marBottom w:val="0"/>
          <w:divBdr>
            <w:top w:val="none" w:sz="0" w:space="0" w:color="auto"/>
            <w:left w:val="none" w:sz="0" w:space="0" w:color="auto"/>
            <w:bottom w:val="none" w:sz="0" w:space="0" w:color="auto"/>
            <w:right w:val="none" w:sz="0" w:space="0" w:color="auto"/>
          </w:divBdr>
          <w:divsChild>
            <w:div w:id="955478736">
              <w:marLeft w:val="0"/>
              <w:marRight w:val="0"/>
              <w:marTop w:val="0"/>
              <w:marBottom w:val="0"/>
              <w:divBdr>
                <w:top w:val="none" w:sz="0" w:space="0" w:color="auto"/>
                <w:left w:val="none" w:sz="0" w:space="0" w:color="auto"/>
                <w:bottom w:val="none" w:sz="0" w:space="0" w:color="auto"/>
                <w:right w:val="none" w:sz="0" w:space="0" w:color="auto"/>
              </w:divBdr>
            </w:div>
            <w:div w:id="1197158078">
              <w:marLeft w:val="0"/>
              <w:marRight w:val="0"/>
              <w:marTop w:val="0"/>
              <w:marBottom w:val="0"/>
              <w:divBdr>
                <w:top w:val="none" w:sz="0" w:space="0" w:color="auto"/>
                <w:left w:val="none" w:sz="0" w:space="0" w:color="auto"/>
                <w:bottom w:val="none" w:sz="0" w:space="0" w:color="auto"/>
                <w:right w:val="none" w:sz="0" w:space="0" w:color="auto"/>
              </w:divBdr>
            </w:div>
            <w:div w:id="1351183664">
              <w:marLeft w:val="0"/>
              <w:marRight w:val="0"/>
              <w:marTop w:val="0"/>
              <w:marBottom w:val="0"/>
              <w:divBdr>
                <w:top w:val="none" w:sz="0" w:space="0" w:color="auto"/>
                <w:left w:val="none" w:sz="0" w:space="0" w:color="auto"/>
                <w:bottom w:val="none" w:sz="0" w:space="0" w:color="auto"/>
                <w:right w:val="none" w:sz="0" w:space="0" w:color="auto"/>
              </w:divBdr>
            </w:div>
            <w:div w:id="674112440">
              <w:marLeft w:val="0"/>
              <w:marRight w:val="0"/>
              <w:marTop w:val="0"/>
              <w:marBottom w:val="0"/>
              <w:divBdr>
                <w:top w:val="none" w:sz="0" w:space="0" w:color="auto"/>
                <w:left w:val="none" w:sz="0" w:space="0" w:color="auto"/>
                <w:bottom w:val="none" w:sz="0" w:space="0" w:color="auto"/>
                <w:right w:val="none" w:sz="0" w:space="0" w:color="auto"/>
              </w:divBdr>
            </w:div>
            <w:div w:id="1706564945">
              <w:marLeft w:val="0"/>
              <w:marRight w:val="0"/>
              <w:marTop w:val="0"/>
              <w:marBottom w:val="0"/>
              <w:divBdr>
                <w:top w:val="none" w:sz="0" w:space="0" w:color="auto"/>
                <w:left w:val="none" w:sz="0" w:space="0" w:color="auto"/>
                <w:bottom w:val="none" w:sz="0" w:space="0" w:color="auto"/>
                <w:right w:val="none" w:sz="0" w:space="0" w:color="auto"/>
              </w:divBdr>
            </w:div>
          </w:divsChild>
        </w:div>
        <w:div w:id="1830055683">
          <w:marLeft w:val="0"/>
          <w:marRight w:val="0"/>
          <w:marTop w:val="0"/>
          <w:marBottom w:val="0"/>
          <w:divBdr>
            <w:top w:val="none" w:sz="0" w:space="0" w:color="auto"/>
            <w:left w:val="none" w:sz="0" w:space="0" w:color="auto"/>
            <w:bottom w:val="none" w:sz="0" w:space="0" w:color="auto"/>
            <w:right w:val="none" w:sz="0" w:space="0" w:color="auto"/>
          </w:divBdr>
        </w:div>
        <w:div w:id="2130780707">
          <w:marLeft w:val="0"/>
          <w:marRight w:val="0"/>
          <w:marTop w:val="0"/>
          <w:marBottom w:val="0"/>
          <w:divBdr>
            <w:top w:val="none" w:sz="0" w:space="0" w:color="auto"/>
            <w:left w:val="none" w:sz="0" w:space="0" w:color="auto"/>
            <w:bottom w:val="none" w:sz="0" w:space="0" w:color="auto"/>
            <w:right w:val="none" w:sz="0" w:space="0" w:color="auto"/>
          </w:divBdr>
        </w:div>
        <w:div w:id="934095025">
          <w:marLeft w:val="0"/>
          <w:marRight w:val="0"/>
          <w:marTop w:val="0"/>
          <w:marBottom w:val="0"/>
          <w:divBdr>
            <w:top w:val="none" w:sz="0" w:space="0" w:color="auto"/>
            <w:left w:val="none" w:sz="0" w:space="0" w:color="auto"/>
            <w:bottom w:val="none" w:sz="0" w:space="0" w:color="auto"/>
            <w:right w:val="none" w:sz="0" w:space="0" w:color="auto"/>
          </w:divBdr>
        </w:div>
        <w:div w:id="495069564">
          <w:marLeft w:val="0"/>
          <w:marRight w:val="0"/>
          <w:marTop w:val="0"/>
          <w:marBottom w:val="0"/>
          <w:divBdr>
            <w:top w:val="none" w:sz="0" w:space="0" w:color="auto"/>
            <w:left w:val="none" w:sz="0" w:space="0" w:color="auto"/>
            <w:bottom w:val="none" w:sz="0" w:space="0" w:color="auto"/>
            <w:right w:val="none" w:sz="0" w:space="0" w:color="auto"/>
          </w:divBdr>
        </w:div>
        <w:div w:id="110394173">
          <w:marLeft w:val="0"/>
          <w:marRight w:val="0"/>
          <w:marTop w:val="0"/>
          <w:marBottom w:val="0"/>
          <w:divBdr>
            <w:top w:val="none" w:sz="0" w:space="0" w:color="auto"/>
            <w:left w:val="none" w:sz="0" w:space="0" w:color="auto"/>
            <w:bottom w:val="none" w:sz="0" w:space="0" w:color="auto"/>
            <w:right w:val="none" w:sz="0" w:space="0" w:color="auto"/>
          </w:divBdr>
        </w:div>
        <w:div w:id="305476780">
          <w:marLeft w:val="0"/>
          <w:marRight w:val="0"/>
          <w:marTop w:val="0"/>
          <w:marBottom w:val="0"/>
          <w:divBdr>
            <w:top w:val="none" w:sz="0" w:space="0" w:color="auto"/>
            <w:left w:val="none" w:sz="0" w:space="0" w:color="auto"/>
            <w:bottom w:val="none" w:sz="0" w:space="0" w:color="auto"/>
            <w:right w:val="none" w:sz="0" w:space="0" w:color="auto"/>
          </w:divBdr>
        </w:div>
        <w:div w:id="1134446635">
          <w:marLeft w:val="0"/>
          <w:marRight w:val="0"/>
          <w:marTop w:val="0"/>
          <w:marBottom w:val="0"/>
          <w:divBdr>
            <w:top w:val="none" w:sz="0" w:space="0" w:color="auto"/>
            <w:left w:val="none" w:sz="0" w:space="0" w:color="auto"/>
            <w:bottom w:val="none" w:sz="0" w:space="0" w:color="auto"/>
            <w:right w:val="none" w:sz="0" w:space="0" w:color="auto"/>
          </w:divBdr>
        </w:div>
        <w:div w:id="960646207">
          <w:marLeft w:val="0"/>
          <w:marRight w:val="0"/>
          <w:marTop w:val="0"/>
          <w:marBottom w:val="0"/>
          <w:divBdr>
            <w:top w:val="none" w:sz="0" w:space="0" w:color="auto"/>
            <w:left w:val="none" w:sz="0" w:space="0" w:color="auto"/>
            <w:bottom w:val="none" w:sz="0" w:space="0" w:color="auto"/>
            <w:right w:val="none" w:sz="0" w:space="0" w:color="auto"/>
          </w:divBdr>
        </w:div>
      </w:divsChild>
    </w:div>
    <w:div w:id="753165538">
      <w:bodyDiv w:val="1"/>
      <w:marLeft w:val="0"/>
      <w:marRight w:val="0"/>
      <w:marTop w:val="0"/>
      <w:marBottom w:val="0"/>
      <w:divBdr>
        <w:top w:val="none" w:sz="0" w:space="0" w:color="auto"/>
        <w:left w:val="none" w:sz="0" w:space="0" w:color="auto"/>
        <w:bottom w:val="none" w:sz="0" w:space="0" w:color="auto"/>
        <w:right w:val="none" w:sz="0" w:space="0" w:color="auto"/>
      </w:divBdr>
      <w:divsChild>
        <w:div w:id="165023600">
          <w:marLeft w:val="0"/>
          <w:marRight w:val="0"/>
          <w:marTop w:val="0"/>
          <w:marBottom w:val="0"/>
          <w:divBdr>
            <w:top w:val="none" w:sz="0" w:space="0" w:color="auto"/>
            <w:left w:val="none" w:sz="0" w:space="0" w:color="auto"/>
            <w:bottom w:val="none" w:sz="0" w:space="0" w:color="auto"/>
            <w:right w:val="none" w:sz="0" w:space="0" w:color="auto"/>
          </w:divBdr>
        </w:div>
        <w:div w:id="1269703483">
          <w:marLeft w:val="0"/>
          <w:marRight w:val="0"/>
          <w:marTop w:val="0"/>
          <w:marBottom w:val="0"/>
          <w:divBdr>
            <w:top w:val="none" w:sz="0" w:space="0" w:color="auto"/>
            <w:left w:val="none" w:sz="0" w:space="0" w:color="auto"/>
            <w:bottom w:val="none" w:sz="0" w:space="0" w:color="auto"/>
            <w:right w:val="none" w:sz="0" w:space="0" w:color="auto"/>
          </w:divBdr>
        </w:div>
        <w:div w:id="359745879">
          <w:marLeft w:val="0"/>
          <w:marRight w:val="0"/>
          <w:marTop w:val="0"/>
          <w:marBottom w:val="0"/>
          <w:divBdr>
            <w:top w:val="none" w:sz="0" w:space="0" w:color="auto"/>
            <w:left w:val="none" w:sz="0" w:space="0" w:color="auto"/>
            <w:bottom w:val="none" w:sz="0" w:space="0" w:color="auto"/>
            <w:right w:val="none" w:sz="0" w:space="0" w:color="auto"/>
          </w:divBdr>
        </w:div>
      </w:divsChild>
    </w:div>
    <w:div w:id="927467476">
      <w:bodyDiv w:val="1"/>
      <w:marLeft w:val="0"/>
      <w:marRight w:val="0"/>
      <w:marTop w:val="0"/>
      <w:marBottom w:val="0"/>
      <w:divBdr>
        <w:top w:val="none" w:sz="0" w:space="0" w:color="auto"/>
        <w:left w:val="none" w:sz="0" w:space="0" w:color="auto"/>
        <w:bottom w:val="none" w:sz="0" w:space="0" w:color="auto"/>
        <w:right w:val="none" w:sz="0" w:space="0" w:color="auto"/>
      </w:divBdr>
    </w:div>
    <w:div w:id="1289506873">
      <w:bodyDiv w:val="1"/>
      <w:marLeft w:val="0"/>
      <w:marRight w:val="0"/>
      <w:marTop w:val="0"/>
      <w:marBottom w:val="0"/>
      <w:divBdr>
        <w:top w:val="none" w:sz="0" w:space="0" w:color="auto"/>
        <w:left w:val="none" w:sz="0" w:space="0" w:color="auto"/>
        <w:bottom w:val="none" w:sz="0" w:space="0" w:color="auto"/>
        <w:right w:val="none" w:sz="0" w:space="0" w:color="auto"/>
      </w:divBdr>
      <w:divsChild>
        <w:div w:id="1100562578">
          <w:marLeft w:val="0"/>
          <w:marRight w:val="0"/>
          <w:marTop w:val="0"/>
          <w:marBottom w:val="0"/>
          <w:divBdr>
            <w:top w:val="none" w:sz="0" w:space="0" w:color="auto"/>
            <w:left w:val="none" w:sz="0" w:space="0" w:color="auto"/>
            <w:bottom w:val="none" w:sz="0" w:space="0" w:color="auto"/>
            <w:right w:val="none" w:sz="0" w:space="0" w:color="auto"/>
          </w:divBdr>
        </w:div>
        <w:div w:id="821383526">
          <w:marLeft w:val="0"/>
          <w:marRight w:val="0"/>
          <w:marTop w:val="0"/>
          <w:marBottom w:val="0"/>
          <w:divBdr>
            <w:top w:val="none" w:sz="0" w:space="0" w:color="auto"/>
            <w:left w:val="none" w:sz="0" w:space="0" w:color="auto"/>
            <w:bottom w:val="none" w:sz="0" w:space="0" w:color="auto"/>
            <w:right w:val="none" w:sz="0" w:space="0" w:color="auto"/>
          </w:divBdr>
        </w:div>
        <w:div w:id="1607889550">
          <w:marLeft w:val="0"/>
          <w:marRight w:val="0"/>
          <w:marTop w:val="0"/>
          <w:marBottom w:val="0"/>
          <w:divBdr>
            <w:top w:val="none" w:sz="0" w:space="0" w:color="auto"/>
            <w:left w:val="none" w:sz="0" w:space="0" w:color="auto"/>
            <w:bottom w:val="none" w:sz="0" w:space="0" w:color="auto"/>
            <w:right w:val="none" w:sz="0" w:space="0" w:color="auto"/>
          </w:divBdr>
        </w:div>
      </w:divsChild>
    </w:div>
    <w:div w:id="1291741873">
      <w:bodyDiv w:val="1"/>
      <w:marLeft w:val="0"/>
      <w:marRight w:val="0"/>
      <w:marTop w:val="0"/>
      <w:marBottom w:val="0"/>
      <w:divBdr>
        <w:top w:val="none" w:sz="0" w:space="0" w:color="auto"/>
        <w:left w:val="none" w:sz="0" w:space="0" w:color="auto"/>
        <w:bottom w:val="none" w:sz="0" w:space="0" w:color="auto"/>
        <w:right w:val="none" w:sz="0" w:space="0" w:color="auto"/>
      </w:divBdr>
      <w:divsChild>
        <w:div w:id="321392431">
          <w:marLeft w:val="0"/>
          <w:marRight w:val="0"/>
          <w:marTop w:val="0"/>
          <w:marBottom w:val="0"/>
          <w:divBdr>
            <w:top w:val="none" w:sz="0" w:space="0" w:color="auto"/>
            <w:left w:val="none" w:sz="0" w:space="0" w:color="auto"/>
            <w:bottom w:val="none" w:sz="0" w:space="0" w:color="auto"/>
            <w:right w:val="none" w:sz="0" w:space="0" w:color="auto"/>
          </w:divBdr>
        </w:div>
        <w:div w:id="166140873">
          <w:marLeft w:val="0"/>
          <w:marRight w:val="0"/>
          <w:marTop w:val="0"/>
          <w:marBottom w:val="0"/>
          <w:divBdr>
            <w:top w:val="none" w:sz="0" w:space="0" w:color="auto"/>
            <w:left w:val="none" w:sz="0" w:space="0" w:color="auto"/>
            <w:bottom w:val="none" w:sz="0" w:space="0" w:color="auto"/>
            <w:right w:val="none" w:sz="0" w:space="0" w:color="auto"/>
          </w:divBdr>
        </w:div>
        <w:div w:id="1881431712">
          <w:marLeft w:val="0"/>
          <w:marRight w:val="0"/>
          <w:marTop w:val="0"/>
          <w:marBottom w:val="0"/>
          <w:divBdr>
            <w:top w:val="none" w:sz="0" w:space="0" w:color="auto"/>
            <w:left w:val="none" w:sz="0" w:space="0" w:color="auto"/>
            <w:bottom w:val="none" w:sz="0" w:space="0" w:color="auto"/>
            <w:right w:val="none" w:sz="0" w:space="0" w:color="auto"/>
          </w:divBdr>
        </w:div>
        <w:div w:id="1281108335">
          <w:marLeft w:val="0"/>
          <w:marRight w:val="0"/>
          <w:marTop w:val="0"/>
          <w:marBottom w:val="0"/>
          <w:divBdr>
            <w:top w:val="none" w:sz="0" w:space="0" w:color="auto"/>
            <w:left w:val="none" w:sz="0" w:space="0" w:color="auto"/>
            <w:bottom w:val="none" w:sz="0" w:space="0" w:color="auto"/>
            <w:right w:val="none" w:sz="0" w:space="0" w:color="auto"/>
          </w:divBdr>
        </w:div>
        <w:div w:id="169106119">
          <w:marLeft w:val="0"/>
          <w:marRight w:val="0"/>
          <w:marTop w:val="0"/>
          <w:marBottom w:val="0"/>
          <w:divBdr>
            <w:top w:val="none" w:sz="0" w:space="0" w:color="auto"/>
            <w:left w:val="none" w:sz="0" w:space="0" w:color="auto"/>
            <w:bottom w:val="none" w:sz="0" w:space="0" w:color="auto"/>
            <w:right w:val="none" w:sz="0" w:space="0" w:color="auto"/>
          </w:divBdr>
        </w:div>
        <w:div w:id="482895786">
          <w:marLeft w:val="0"/>
          <w:marRight w:val="0"/>
          <w:marTop w:val="0"/>
          <w:marBottom w:val="0"/>
          <w:divBdr>
            <w:top w:val="none" w:sz="0" w:space="0" w:color="auto"/>
            <w:left w:val="none" w:sz="0" w:space="0" w:color="auto"/>
            <w:bottom w:val="none" w:sz="0" w:space="0" w:color="auto"/>
            <w:right w:val="none" w:sz="0" w:space="0" w:color="auto"/>
          </w:divBdr>
        </w:div>
        <w:div w:id="2027168282">
          <w:marLeft w:val="0"/>
          <w:marRight w:val="0"/>
          <w:marTop w:val="0"/>
          <w:marBottom w:val="0"/>
          <w:divBdr>
            <w:top w:val="none" w:sz="0" w:space="0" w:color="auto"/>
            <w:left w:val="none" w:sz="0" w:space="0" w:color="auto"/>
            <w:bottom w:val="none" w:sz="0" w:space="0" w:color="auto"/>
            <w:right w:val="none" w:sz="0" w:space="0" w:color="auto"/>
          </w:divBdr>
        </w:div>
        <w:div w:id="1244950445">
          <w:marLeft w:val="0"/>
          <w:marRight w:val="0"/>
          <w:marTop w:val="0"/>
          <w:marBottom w:val="0"/>
          <w:divBdr>
            <w:top w:val="none" w:sz="0" w:space="0" w:color="auto"/>
            <w:left w:val="none" w:sz="0" w:space="0" w:color="auto"/>
            <w:bottom w:val="none" w:sz="0" w:space="0" w:color="auto"/>
            <w:right w:val="none" w:sz="0" w:space="0" w:color="auto"/>
          </w:divBdr>
        </w:div>
        <w:div w:id="1493838109">
          <w:marLeft w:val="0"/>
          <w:marRight w:val="0"/>
          <w:marTop w:val="0"/>
          <w:marBottom w:val="0"/>
          <w:divBdr>
            <w:top w:val="none" w:sz="0" w:space="0" w:color="auto"/>
            <w:left w:val="none" w:sz="0" w:space="0" w:color="auto"/>
            <w:bottom w:val="none" w:sz="0" w:space="0" w:color="auto"/>
            <w:right w:val="none" w:sz="0" w:space="0" w:color="auto"/>
          </w:divBdr>
        </w:div>
        <w:div w:id="1069889836">
          <w:marLeft w:val="0"/>
          <w:marRight w:val="0"/>
          <w:marTop w:val="0"/>
          <w:marBottom w:val="0"/>
          <w:divBdr>
            <w:top w:val="none" w:sz="0" w:space="0" w:color="auto"/>
            <w:left w:val="none" w:sz="0" w:space="0" w:color="auto"/>
            <w:bottom w:val="none" w:sz="0" w:space="0" w:color="auto"/>
            <w:right w:val="none" w:sz="0" w:space="0" w:color="auto"/>
          </w:divBdr>
        </w:div>
        <w:div w:id="1955556461">
          <w:marLeft w:val="0"/>
          <w:marRight w:val="0"/>
          <w:marTop w:val="0"/>
          <w:marBottom w:val="0"/>
          <w:divBdr>
            <w:top w:val="none" w:sz="0" w:space="0" w:color="auto"/>
            <w:left w:val="none" w:sz="0" w:space="0" w:color="auto"/>
            <w:bottom w:val="none" w:sz="0" w:space="0" w:color="auto"/>
            <w:right w:val="none" w:sz="0" w:space="0" w:color="auto"/>
          </w:divBdr>
        </w:div>
      </w:divsChild>
    </w:div>
    <w:div w:id="1588881637">
      <w:bodyDiv w:val="1"/>
      <w:marLeft w:val="0"/>
      <w:marRight w:val="0"/>
      <w:marTop w:val="0"/>
      <w:marBottom w:val="0"/>
      <w:divBdr>
        <w:top w:val="none" w:sz="0" w:space="0" w:color="auto"/>
        <w:left w:val="none" w:sz="0" w:space="0" w:color="auto"/>
        <w:bottom w:val="none" w:sz="0" w:space="0" w:color="auto"/>
        <w:right w:val="none" w:sz="0" w:space="0" w:color="auto"/>
      </w:divBdr>
      <w:divsChild>
        <w:div w:id="2095128853">
          <w:marLeft w:val="0"/>
          <w:marRight w:val="0"/>
          <w:marTop w:val="0"/>
          <w:marBottom w:val="0"/>
          <w:divBdr>
            <w:top w:val="none" w:sz="0" w:space="0" w:color="auto"/>
            <w:left w:val="none" w:sz="0" w:space="0" w:color="auto"/>
            <w:bottom w:val="none" w:sz="0" w:space="0" w:color="auto"/>
            <w:right w:val="none" w:sz="0" w:space="0" w:color="auto"/>
          </w:divBdr>
        </w:div>
        <w:div w:id="907299351">
          <w:marLeft w:val="0"/>
          <w:marRight w:val="0"/>
          <w:marTop w:val="0"/>
          <w:marBottom w:val="0"/>
          <w:divBdr>
            <w:top w:val="none" w:sz="0" w:space="0" w:color="auto"/>
            <w:left w:val="none" w:sz="0" w:space="0" w:color="auto"/>
            <w:bottom w:val="none" w:sz="0" w:space="0" w:color="auto"/>
            <w:right w:val="none" w:sz="0" w:space="0" w:color="auto"/>
          </w:divBdr>
        </w:div>
        <w:div w:id="1933467116">
          <w:marLeft w:val="0"/>
          <w:marRight w:val="0"/>
          <w:marTop w:val="0"/>
          <w:marBottom w:val="0"/>
          <w:divBdr>
            <w:top w:val="none" w:sz="0" w:space="0" w:color="auto"/>
            <w:left w:val="none" w:sz="0" w:space="0" w:color="auto"/>
            <w:bottom w:val="none" w:sz="0" w:space="0" w:color="auto"/>
            <w:right w:val="none" w:sz="0" w:space="0" w:color="auto"/>
          </w:divBdr>
        </w:div>
        <w:div w:id="1563977048">
          <w:marLeft w:val="0"/>
          <w:marRight w:val="0"/>
          <w:marTop w:val="0"/>
          <w:marBottom w:val="0"/>
          <w:divBdr>
            <w:top w:val="none" w:sz="0" w:space="0" w:color="auto"/>
            <w:left w:val="none" w:sz="0" w:space="0" w:color="auto"/>
            <w:bottom w:val="none" w:sz="0" w:space="0" w:color="auto"/>
            <w:right w:val="none" w:sz="0" w:space="0" w:color="auto"/>
          </w:divBdr>
        </w:div>
        <w:div w:id="1361660584">
          <w:marLeft w:val="0"/>
          <w:marRight w:val="0"/>
          <w:marTop w:val="0"/>
          <w:marBottom w:val="0"/>
          <w:divBdr>
            <w:top w:val="none" w:sz="0" w:space="0" w:color="auto"/>
            <w:left w:val="none" w:sz="0" w:space="0" w:color="auto"/>
            <w:bottom w:val="none" w:sz="0" w:space="0" w:color="auto"/>
            <w:right w:val="none" w:sz="0" w:space="0" w:color="auto"/>
          </w:divBdr>
          <w:divsChild>
            <w:div w:id="348455494">
              <w:marLeft w:val="0"/>
              <w:marRight w:val="0"/>
              <w:marTop w:val="0"/>
              <w:marBottom w:val="0"/>
              <w:divBdr>
                <w:top w:val="none" w:sz="0" w:space="0" w:color="auto"/>
                <w:left w:val="none" w:sz="0" w:space="0" w:color="auto"/>
                <w:bottom w:val="none" w:sz="0" w:space="0" w:color="auto"/>
                <w:right w:val="none" w:sz="0" w:space="0" w:color="auto"/>
              </w:divBdr>
            </w:div>
            <w:div w:id="881286446">
              <w:marLeft w:val="0"/>
              <w:marRight w:val="0"/>
              <w:marTop w:val="0"/>
              <w:marBottom w:val="0"/>
              <w:divBdr>
                <w:top w:val="none" w:sz="0" w:space="0" w:color="auto"/>
                <w:left w:val="none" w:sz="0" w:space="0" w:color="auto"/>
                <w:bottom w:val="none" w:sz="0" w:space="0" w:color="auto"/>
                <w:right w:val="none" w:sz="0" w:space="0" w:color="auto"/>
              </w:divBdr>
            </w:div>
            <w:div w:id="696277647">
              <w:marLeft w:val="0"/>
              <w:marRight w:val="0"/>
              <w:marTop w:val="0"/>
              <w:marBottom w:val="0"/>
              <w:divBdr>
                <w:top w:val="none" w:sz="0" w:space="0" w:color="auto"/>
                <w:left w:val="none" w:sz="0" w:space="0" w:color="auto"/>
                <w:bottom w:val="none" w:sz="0" w:space="0" w:color="auto"/>
                <w:right w:val="none" w:sz="0" w:space="0" w:color="auto"/>
              </w:divBdr>
            </w:div>
            <w:div w:id="735056071">
              <w:marLeft w:val="0"/>
              <w:marRight w:val="0"/>
              <w:marTop w:val="0"/>
              <w:marBottom w:val="0"/>
              <w:divBdr>
                <w:top w:val="none" w:sz="0" w:space="0" w:color="auto"/>
                <w:left w:val="none" w:sz="0" w:space="0" w:color="auto"/>
                <w:bottom w:val="none" w:sz="0" w:space="0" w:color="auto"/>
                <w:right w:val="none" w:sz="0" w:space="0" w:color="auto"/>
              </w:divBdr>
            </w:div>
            <w:div w:id="748231767">
              <w:marLeft w:val="0"/>
              <w:marRight w:val="0"/>
              <w:marTop w:val="0"/>
              <w:marBottom w:val="0"/>
              <w:divBdr>
                <w:top w:val="none" w:sz="0" w:space="0" w:color="auto"/>
                <w:left w:val="none" w:sz="0" w:space="0" w:color="auto"/>
                <w:bottom w:val="none" w:sz="0" w:space="0" w:color="auto"/>
                <w:right w:val="none" w:sz="0" w:space="0" w:color="auto"/>
              </w:divBdr>
            </w:div>
          </w:divsChild>
        </w:div>
        <w:div w:id="1026325506">
          <w:marLeft w:val="0"/>
          <w:marRight w:val="0"/>
          <w:marTop w:val="0"/>
          <w:marBottom w:val="0"/>
          <w:divBdr>
            <w:top w:val="none" w:sz="0" w:space="0" w:color="auto"/>
            <w:left w:val="none" w:sz="0" w:space="0" w:color="auto"/>
            <w:bottom w:val="none" w:sz="0" w:space="0" w:color="auto"/>
            <w:right w:val="none" w:sz="0" w:space="0" w:color="auto"/>
          </w:divBdr>
        </w:div>
        <w:div w:id="348529217">
          <w:marLeft w:val="0"/>
          <w:marRight w:val="0"/>
          <w:marTop w:val="0"/>
          <w:marBottom w:val="0"/>
          <w:divBdr>
            <w:top w:val="none" w:sz="0" w:space="0" w:color="auto"/>
            <w:left w:val="none" w:sz="0" w:space="0" w:color="auto"/>
            <w:bottom w:val="none" w:sz="0" w:space="0" w:color="auto"/>
            <w:right w:val="none" w:sz="0" w:space="0" w:color="auto"/>
          </w:divBdr>
        </w:div>
        <w:div w:id="501431881">
          <w:marLeft w:val="0"/>
          <w:marRight w:val="0"/>
          <w:marTop w:val="0"/>
          <w:marBottom w:val="0"/>
          <w:divBdr>
            <w:top w:val="none" w:sz="0" w:space="0" w:color="auto"/>
            <w:left w:val="none" w:sz="0" w:space="0" w:color="auto"/>
            <w:bottom w:val="none" w:sz="0" w:space="0" w:color="auto"/>
            <w:right w:val="none" w:sz="0" w:space="0" w:color="auto"/>
          </w:divBdr>
        </w:div>
        <w:div w:id="505554406">
          <w:marLeft w:val="0"/>
          <w:marRight w:val="0"/>
          <w:marTop w:val="0"/>
          <w:marBottom w:val="0"/>
          <w:divBdr>
            <w:top w:val="none" w:sz="0" w:space="0" w:color="auto"/>
            <w:left w:val="none" w:sz="0" w:space="0" w:color="auto"/>
            <w:bottom w:val="none" w:sz="0" w:space="0" w:color="auto"/>
            <w:right w:val="none" w:sz="0" w:space="0" w:color="auto"/>
          </w:divBdr>
        </w:div>
        <w:div w:id="140737798">
          <w:marLeft w:val="0"/>
          <w:marRight w:val="0"/>
          <w:marTop w:val="0"/>
          <w:marBottom w:val="0"/>
          <w:divBdr>
            <w:top w:val="none" w:sz="0" w:space="0" w:color="auto"/>
            <w:left w:val="none" w:sz="0" w:space="0" w:color="auto"/>
            <w:bottom w:val="none" w:sz="0" w:space="0" w:color="auto"/>
            <w:right w:val="none" w:sz="0" w:space="0" w:color="auto"/>
          </w:divBdr>
        </w:div>
        <w:div w:id="1781948506">
          <w:marLeft w:val="0"/>
          <w:marRight w:val="0"/>
          <w:marTop w:val="0"/>
          <w:marBottom w:val="0"/>
          <w:divBdr>
            <w:top w:val="none" w:sz="0" w:space="0" w:color="auto"/>
            <w:left w:val="none" w:sz="0" w:space="0" w:color="auto"/>
            <w:bottom w:val="none" w:sz="0" w:space="0" w:color="auto"/>
            <w:right w:val="none" w:sz="0" w:space="0" w:color="auto"/>
          </w:divBdr>
        </w:div>
        <w:div w:id="281419247">
          <w:marLeft w:val="0"/>
          <w:marRight w:val="0"/>
          <w:marTop w:val="0"/>
          <w:marBottom w:val="0"/>
          <w:divBdr>
            <w:top w:val="none" w:sz="0" w:space="0" w:color="auto"/>
            <w:left w:val="none" w:sz="0" w:space="0" w:color="auto"/>
            <w:bottom w:val="none" w:sz="0" w:space="0" w:color="auto"/>
            <w:right w:val="none" w:sz="0" w:space="0" w:color="auto"/>
          </w:divBdr>
        </w:div>
        <w:div w:id="1943417503">
          <w:marLeft w:val="0"/>
          <w:marRight w:val="0"/>
          <w:marTop w:val="0"/>
          <w:marBottom w:val="0"/>
          <w:divBdr>
            <w:top w:val="none" w:sz="0" w:space="0" w:color="auto"/>
            <w:left w:val="none" w:sz="0" w:space="0" w:color="auto"/>
            <w:bottom w:val="none" w:sz="0" w:space="0" w:color="auto"/>
            <w:right w:val="none" w:sz="0" w:space="0" w:color="auto"/>
          </w:divBdr>
        </w:div>
        <w:div w:id="272061156">
          <w:marLeft w:val="0"/>
          <w:marRight w:val="0"/>
          <w:marTop w:val="0"/>
          <w:marBottom w:val="0"/>
          <w:divBdr>
            <w:top w:val="none" w:sz="0" w:space="0" w:color="auto"/>
            <w:left w:val="none" w:sz="0" w:space="0" w:color="auto"/>
            <w:bottom w:val="none" w:sz="0" w:space="0" w:color="auto"/>
            <w:right w:val="none" w:sz="0" w:space="0" w:color="auto"/>
          </w:divBdr>
        </w:div>
        <w:div w:id="359863169">
          <w:marLeft w:val="0"/>
          <w:marRight w:val="0"/>
          <w:marTop w:val="0"/>
          <w:marBottom w:val="0"/>
          <w:divBdr>
            <w:top w:val="none" w:sz="0" w:space="0" w:color="auto"/>
            <w:left w:val="none" w:sz="0" w:space="0" w:color="auto"/>
            <w:bottom w:val="none" w:sz="0" w:space="0" w:color="auto"/>
            <w:right w:val="none" w:sz="0" w:space="0" w:color="auto"/>
          </w:divBdr>
        </w:div>
        <w:div w:id="1038819152">
          <w:marLeft w:val="0"/>
          <w:marRight w:val="0"/>
          <w:marTop w:val="0"/>
          <w:marBottom w:val="0"/>
          <w:divBdr>
            <w:top w:val="none" w:sz="0" w:space="0" w:color="auto"/>
            <w:left w:val="none" w:sz="0" w:space="0" w:color="auto"/>
            <w:bottom w:val="none" w:sz="0" w:space="0" w:color="auto"/>
            <w:right w:val="none" w:sz="0" w:space="0" w:color="auto"/>
          </w:divBdr>
        </w:div>
        <w:div w:id="1298299330">
          <w:marLeft w:val="0"/>
          <w:marRight w:val="0"/>
          <w:marTop w:val="0"/>
          <w:marBottom w:val="0"/>
          <w:divBdr>
            <w:top w:val="none" w:sz="0" w:space="0" w:color="auto"/>
            <w:left w:val="none" w:sz="0" w:space="0" w:color="auto"/>
            <w:bottom w:val="none" w:sz="0" w:space="0" w:color="auto"/>
            <w:right w:val="none" w:sz="0" w:space="0" w:color="auto"/>
          </w:divBdr>
        </w:div>
        <w:div w:id="10954397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Paloma de la Cruz</cp:lastModifiedBy>
  <cp:revision>8</cp:revision>
  <dcterms:created xsi:type="dcterms:W3CDTF">2023-06-29T12:07:00Z</dcterms:created>
  <dcterms:modified xsi:type="dcterms:W3CDTF">2023-06-29T13:08:00Z</dcterms:modified>
</cp:coreProperties>
</file>