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4D" w:rsidRPr="001718E1" w:rsidRDefault="001718E1">
      <w:pPr>
        <w:rPr>
          <w:rFonts w:ascii="Arial" w:hAnsi="Arial" w:cs="Arial"/>
          <w:b/>
          <w:sz w:val="24"/>
          <w:szCs w:val="24"/>
          <w:lang w:val="fr-CH"/>
        </w:rPr>
      </w:pPr>
      <w:bookmarkStart w:id="0" w:name="_GoBack"/>
      <w:bookmarkEnd w:id="0"/>
      <w:r w:rsidRPr="001718E1">
        <w:rPr>
          <w:rFonts w:ascii="Arial" w:hAnsi="Arial" w:cs="Arial"/>
          <w:b/>
          <w:sz w:val="24"/>
          <w:szCs w:val="24"/>
          <w:lang w:val="fr-CH"/>
        </w:rPr>
        <w:t xml:space="preserve">La société civile et </w:t>
      </w:r>
      <w:r w:rsidR="005952E4" w:rsidRPr="001718E1">
        <w:rPr>
          <w:rFonts w:ascii="Arial" w:hAnsi="Arial" w:cs="Arial"/>
          <w:b/>
          <w:sz w:val="24"/>
          <w:szCs w:val="24"/>
          <w:lang w:val="fr-CH"/>
        </w:rPr>
        <w:t>IHP+Results</w:t>
      </w:r>
    </w:p>
    <w:p w:rsidR="005952E4" w:rsidRPr="001718E1" w:rsidRDefault="0071204E">
      <w:pPr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P</w:t>
      </w:r>
      <w:r w:rsidR="001718E1" w:rsidRPr="001718E1">
        <w:rPr>
          <w:rFonts w:ascii="Arial" w:hAnsi="Arial" w:cs="Arial"/>
          <w:b/>
          <w:sz w:val="24"/>
          <w:szCs w:val="24"/>
          <w:lang w:val="fr-CH"/>
        </w:rPr>
        <w:t>ar</w:t>
      </w:r>
      <w:r w:rsidR="005952E4" w:rsidRPr="001718E1">
        <w:rPr>
          <w:rFonts w:ascii="Arial" w:hAnsi="Arial" w:cs="Arial"/>
          <w:b/>
          <w:sz w:val="24"/>
          <w:szCs w:val="24"/>
          <w:lang w:val="fr-CH"/>
        </w:rPr>
        <w:t xml:space="preserve"> Elaine Ireland, </w:t>
      </w:r>
      <w:proofErr w:type="spellStart"/>
      <w:r w:rsidR="005952E4" w:rsidRPr="001718E1">
        <w:rPr>
          <w:rFonts w:ascii="Arial" w:hAnsi="Arial" w:cs="Arial"/>
          <w:b/>
          <w:sz w:val="24"/>
          <w:szCs w:val="24"/>
          <w:lang w:val="fr-CH"/>
        </w:rPr>
        <w:t>Sightsavers</w:t>
      </w:r>
      <w:proofErr w:type="spellEnd"/>
      <w:r w:rsidR="005952E4" w:rsidRPr="001718E1">
        <w:rPr>
          <w:rFonts w:ascii="Arial" w:hAnsi="Arial" w:cs="Arial"/>
          <w:b/>
          <w:sz w:val="24"/>
          <w:szCs w:val="24"/>
          <w:lang w:val="fr-CH"/>
        </w:rPr>
        <w:t xml:space="preserve">, </w:t>
      </w:r>
      <w:r w:rsidR="001718E1" w:rsidRPr="001718E1">
        <w:rPr>
          <w:rFonts w:ascii="Arial" w:hAnsi="Arial" w:cs="Arial"/>
          <w:b/>
          <w:sz w:val="24"/>
          <w:szCs w:val="24"/>
          <w:lang w:val="fr-CH"/>
        </w:rPr>
        <w:t>représenta</w:t>
      </w:r>
      <w:r w:rsidR="001718E1">
        <w:rPr>
          <w:rFonts w:ascii="Arial" w:hAnsi="Arial" w:cs="Arial"/>
          <w:b/>
          <w:sz w:val="24"/>
          <w:szCs w:val="24"/>
          <w:lang w:val="fr-CH"/>
        </w:rPr>
        <w:t>n</w:t>
      </w:r>
      <w:r w:rsidR="001718E1" w:rsidRPr="001718E1">
        <w:rPr>
          <w:rFonts w:ascii="Arial" w:hAnsi="Arial" w:cs="Arial"/>
          <w:b/>
          <w:sz w:val="24"/>
          <w:szCs w:val="24"/>
          <w:lang w:val="fr-CH"/>
        </w:rPr>
        <w:t xml:space="preserve">te de la société </w:t>
      </w:r>
      <w:r w:rsidR="001718E1">
        <w:rPr>
          <w:rFonts w:ascii="Arial" w:hAnsi="Arial" w:cs="Arial"/>
          <w:b/>
          <w:sz w:val="24"/>
          <w:szCs w:val="24"/>
          <w:lang w:val="fr-CH"/>
        </w:rPr>
        <w:t xml:space="preserve">civile du Nord </w:t>
      </w:r>
      <w:r w:rsidR="00CB217E">
        <w:rPr>
          <w:rFonts w:ascii="Arial" w:hAnsi="Arial" w:cs="Arial"/>
          <w:b/>
          <w:sz w:val="24"/>
          <w:szCs w:val="24"/>
          <w:lang w:val="fr-CH"/>
        </w:rPr>
        <w:t>au sein du Partenariat IHP+</w:t>
      </w:r>
    </w:p>
    <w:p w:rsidR="00E7684E" w:rsidRPr="00CB217E" w:rsidRDefault="00792D77">
      <w:pPr>
        <w:rPr>
          <w:rFonts w:ascii="Arial" w:hAnsi="Arial" w:cs="Arial"/>
          <w:sz w:val="24"/>
          <w:szCs w:val="24"/>
          <w:lang w:val="fr-CH"/>
        </w:rPr>
      </w:pPr>
      <w:r w:rsidRPr="001718E1">
        <w:rPr>
          <w:rFonts w:ascii="Arial" w:hAnsi="Arial" w:cs="Arial"/>
          <w:sz w:val="24"/>
          <w:szCs w:val="24"/>
          <w:u w:val="single"/>
          <w:lang w:val="fr-CH"/>
        </w:rPr>
        <w:t>IHP+Results</w:t>
      </w:r>
      <w:r w:rsidRPr="001718E1">
        <w:rPr>
          <w:rFonts w:ascii="Arial" w:hAnsi="Arial" w:cs="Arial"/>
          <w:sz w:val="24"/>
          <w:szCs w:val="24"/>
          <w:lang w:val="fr-CH"/>
        </w:rPr>
        <w:t xml:space="preserve"> </w:t>
      </w:r>
      <w:r w:rsidR="001718E1" w:rsidRPr="001718E1">
        <w:rPr>
          <w:rFonts w:ascii="Arial" w:hAnsi="Arial" w:cs="Arial"/>
          <w:sz w:val="24"/>
          <w:szCs w:val="24"/>
          <w:lang w:val="fr-CH"/>
        </w:rPr>
        <w:t xml:space="preserve">vise à rendre les signataires du Partenariat </w:t>
      </w:r>
      <w:r w:rsidR="00E7684E" w:rsidRPr="001718E1">
        <w:rPr>
          <w:rFonts w:ascii="Arial" w:hAnsi="Arial" w:cs="Arial"/>
          <w:sz w:val="24"/>
          <w:szCs w:val="24"/>
          <w:lang w:val="fr-CH"/>
        </w:rPr>
        <w:t xml:space="preserve">IHP+ </w:t>
      </w:r>
      <w:r w:rsidR="001718E1" w:rsidRPr="001718E1">
        <w:rPr>
          <w:rFonts w:ascii="Arial" w:hAnsi="Arial" w:cs="Arial"/>
          <w:sz w:val="24"/>
          <w:szCs w:val="24"/>
          <w:lang w:val="fr-CH"/>
        </w:rPr>
        <w:t>redevable</w:t>
      </w:r>
      <w:r w:rsidR="001718E1">
        <w:rPr>
          <w:rFonts w:ascii="Arial" w:hAnsi="Arial" w:cs="Arial"/>
          <w:sz w:val="24"/>
          <w:szCs w:val="24"/>
          <w:lang w:val="fr-CH"/>
        </w:rPr>
        <w:t>s</w:t>
      </w:r>
      <w:r w:rsidR="001718E1" w:rsidRPr="001718E1">
        <w:rPr>
          <w:rFonts w:ascii="Arial" w:hAnsi="Arial" w:cs="Arial"/>
          <w:sz w:val="24"/>
          <w:szCs w:val="24"/>
          <w:lang w:val="fr-CH"/>
        </w:rPr>
        <w:t xml:space="preserve"> de leurs engagements</w:t>
      </w:r>
      <w:r w:rsidR="001718E1">
        <w:rPr>
          <w:rFonts w:ascii="Arial" w:hAnsi="Arial" w:cs="Arial"/>
          <w:sz w:val="24"/>
          <w:szCs w:val="24"/>
          <w:lang w:val="fr-CH"/>
        </w:rPr>
        <w:t>, comme édicté dans le Pacte mondial du Partenariat IHP+. La collecte des données en est maintenant à sa 3</w:t>
      </w:r>
      <w:r w:rsidR="001718E1" w:rsidRPr="001718E1">
        <w:rPr>
          <w:rFonts w:ascii="Arial" w:hAnsi="Arial" w:cs="Arial"/>
          <w:sz w:val="24"/>
          <w:szCs w:val="24"/>
          <w:vertAlign w:val="superscript"/>
          <w:lang w:val="fr-CH"/>
        </w:rPr>
        <w:t>e</w:t>
      </w:r>
      <w:r w:rsidR="001718E1">
        <w:rPr>
          <w:rFonts w:ascii="Arial" w:hAnsi="Arial" w:cs="Arial"/>
          <w:sz w:val="24"/>
          <w:szCs w:val="24"/>
          <w:lang w:val="fr-CH"/>
        </w:rPr>
        <w:t xml:space="preserve"> phase. Suite à la 2</w:t>
      </w:r>
      <w:r w:rsidR="001718E1" w:rsidRPr="001718E1">
        <w:rPr>
          <w:rFonts w:ascii="Arial" w:hAnsi="Arial" w:cs="Arial"/>
          <w:sz w:val="24"/>
          <w:szCs w:val="24"/>
          <w:vertAlign w:val="superscript"/>
          <w:lang w:val="fr-CH"/>
        </w:rPr>
        <w:t>e</w:t>
      </w:r>
      <w:r w:rsidR="001718E1">
        <w:rPr>
          <w:rFonts w:ascii="Arial" w:hAnsi="Arial" w:cs="Arial"/>
          <w:sz w:val="24"/>
          <w:szCs w:val="24"/>
          <w:lang w:val="fr-CH"/>
        </w:rPr>
        <w:t xml:space="preserve"> phase, qui a eu lieu en 2011, des voix ont exprimé leur inquiétude de voir qu’une image excessivement positive de l’engagement des organisations de la société civile dans les </w:t>
      </w:r>
      <w:r w:rsidR="00417A85">
        <w:rPr>
          <w:rFonts w:ascii="Arial" w:hAnsi="Arial" w:cs="Arial"/>
          <w:sz w:val="24"/>
          <w:szCs w:val="24"/>
          <w:lang w:val="fr-CH"/>
        </w:rPr>
        <w:t>processus de politique</w:t>
      </w:r>
      <w:r w:rsidR="00181845">
        <w:rPr>
          <w:rFonts w:ascii="Arial" w:hAnsi="Arial" w:cs="Arial"/>
          <w:sz w:val="24"/>
          <w:szCs w:val="24"/>
          <w:lang w:val="fr-CH"/>
        </w:rPr>
        <w:t xml:space="preserve"> de santé était présentée, surtout au niveau des pays. Les organisations de la société civile qui travaillent avec les pays signataires du Partenariat IHP+ ont quant à eux eu une impression beaucoup moins positive. </w:t>
      </w:r>
    </w:p>
    <w:p w:rsidR="00586F4D" w:rsidRPr="00181845" w:rsidRDefault="00181845">
      <w:pPr>
        <w:rPr>
          <w:rFonts w:ascii="Arial" w:hAnsi="Arial" w:cs="Arial"/>
          <w:b/>
          <w:sz w:val="24"/>
          <w:szCs w:val="24"/>
          <w:lang w:val="fr-CH"/>
        </w:rPr>
      </w:pPr>
      <w:r w:rsidRPr="00181845">
        <w:rPr>
          <w:rFonts w:ascii="Arial" w:hAnsi="Arial" w:cs="Arial"/>
          <w:b/>
          <w:sz w:val="24"/>
          <w:szCs w:val="24"/>
          <w:lang w:val="fr-CH"/>
        </w:rPr>
        <w:t>Améliorer l’engagement de la société civile gr</w:t>
      </w:r>
      <w:r>
        <w:rPr>
          <w:rFonts w:ascii="Arial" w:hAnsi="Arial" w:cs="Arial"/>
          <w:b/>
          <w:sz w:val="24"/>
          <w:szCs w:val="24"/>
          <w:lang w:val="fr-CH"/>
        </w:rPr>
        <w:t xml:space="preserve">âce à </w:t>
      </w:r>
      <w:r w:rsidR="00586F4D" w:rsidRPr="00181845">
        <w:rPr>
          <w:rFonts w:ascii="Arial" w:hAnsi="Arial" w:cs="Arial"/>
          <w:b/>
          <w:sz w:val="24"/>
          <w:szCs w:val="24"/>
          <w:lang w:val="fr-CH"/>
        </w:rPr>
        <w:t>IHP+ Results</w:t>
      </w:r>
    </w:p>
    <w:p w:rsidR="00E7684E" w:rsidRPr="00B50A61" w:rsidRDefault="00181845">
      <w:pPr>
        <w:rPr>
          <w:rFonts w:ascii="Arial" w:hAnsi="Arial" w:cs="Arial"/>
          <w:sz w:val="24"/>
          <w:szCs w:val="24"/>
          <w:lang w:val="fr-CH"/>
        </w:rPr>
      </w:pPr>
      <w:r w:rsidRPr="00181845">
        <w:rPr>
          <w:rFonts w:ascii="Arial" w:hAnsi="Arial" w:cs="Arial"/>
          <w:sz w:val="24"/>
          <w:szCs w:val="24"/>
          <w:lang w:val="fr-CH"/>
        </w:rPr>
        <w:t xml:space="preserve">En 2011, le groupe de travail IHP+ sur la redevabilité mutuelle </w:t>
      </w:r>
      <w:r>
        <w:rPr>
          <w:rFonts w:ascii="Arial" w:hAnsi="Arial" w:cs="Arial"/>
          <w:sz w:val="24"/>
          <w:szCs w:val="24"/>
          <w:lang w:val="fr-CH"/>
        </w:rPr>
        <w:t xml:space="preserve">a </w:t>
      </w:r>
      <w:r w:rsidR="00417A85">
        <w:rPr>
          <w:rFonts w:ascii="Arial" w:hAnsi="Arial" w:cs="Arial"/>
          <w:sz w:val="24"/>
          <w:szCs w:val="24"/>
          <w:lang w:val="fr-CH"/>
        </w:rPr>
        <w:t>élaboré</w:t>
      </w:r>
      <w:r>
        <w:rPr>
          <w:rFonts w:ascii="Arial" w:hAnsi="Arial" w:cs="Arial"/>
          <w:sz w:val="24"/>
          <w:szCs w:val="24"/>
          <w:lang w:val="fr-CH"/>
        </w:rPr>
        <w:t xml:space="preserve"> un</w:t>
      </w:r>
      <w:r w:rsidRPr="00181845">
        <w:rPr>
          <w:rFonts w:ascii="Arial" w:hAnsi="Arial" w:cs="Arial"/>
          <w:sz w:val="24"/>
          <w:szCs w:val="24"/>
          <w:lang w:val="fr-CH"/>
        </w:rPr>
        <w:t xml:space="preserve"> indicateur </w:t>
      </w:r>
      <w:r>
        <w:rPr>
          <w:rFonts w:ascii="Arial" w:hAnsi="Arial" w:cs="Arial"/>
          <w:sz w:val="24"/>
          <w:szCs w:val="24"/>
          <w:lang w:val="fr-CH"/>
        </w:rPr>
        <w:t xml:space="preserve">pour permettre </w:t>
      </w:r>
      <w:r w:rsidRPr="00181845">
        <w:rPr>
          <w:rFonts w:ascii="Arial" w:hAnsi="Arial" w:cs="Arial"/>
          <w:sz w:val="24"/>
          <w:szCs w:val="24"/>
          <w:lang w:val="fr-CH"/>
        </w:rPr>
        <w:t xml:space="preserve">à </w:t>
      </w:r>
      <w:r w:rsidR="008830C6" w:rsidRPr="00181845">
        <w:rPr>
          <w:rFonts w:ascii="Arial" w:hAnsi="Arial" w:cs="Arial"/>
          <w:sz w:val="24"/>
          <w:szCs w:val="24"/>
          <w:lang w:val="fr-CH"/>
        </w:rPr>
        <w:t xml:space="preserve">IHP+Results </w:t>
      </w:r>
      <w:r w:rsidRPr="00181845">
        <w:rPr>
          <w:rFonts w:ascii="Arial" w:hAnsi="Arial" w:cs="Arial"/>
          <w:sz w:val="24"/>
          <w:szCs w:val="24"/>
          <w:lang w:val="fr-CH"/>
        </w:rPr>
        <w:t>d’évaluer si l’engagement de la société civile est significatif, et la qualité de celui-ci.</w:t>
      </w:r>
      <w:r>
        <w:rPr>
          <w:rFonts w:ascii="Arial" w:hAnsi="Arial" w:cs="Arial"/>
          <w:sz w:val="24"/>
          <w:szCs w:val="24"/>
          <w:lang w:val="fr-CH"/>
        </w:rPr>
        <w:t xml:space="preserve"> De plus,</w:t>
      </w:r>
      <w:r w:rsidR="005952E4" w:rsidRPr="00181845">
        <w:rPr>
          <w:rFonts w:ascii="Arial" w:hAnsi="Arial" w:cs="Arial"/>
          <w:sz w:val="24"/>
          <w:szCs w:val="24"/>
          <w:lang w:val="fr-CH"/>
        </w:rPr>
        <w:t xml:space="preserve"> </w:t>
      </w:r>
      <w:r w:rsidR="00E7684E" w:rsidRPr="00181845">
        <w:rPr>
          <w:rFonts w:ascii="Arial" w:hAnsi="Arial" w:cs="Arial"/>
          <w:sz w:val="24"/>
          <w:szCs w:val="24"/>
          <w:lang w:val="fr-CH"/>
        </w:rPr>
        <w:t>IHP+ Results</w:t>
      </w:r>
      <w:r w:rsidR="005952E4" w:rsidRPr="00181845">
        <w:rPr>
          <w:rFonts w:ascii="Arial" w:hAnsi="Arial" w:cs="Arial"/>
          <w:sz w:val="24"/>
          <w:szCs w:val="24"/>
          <w:lang w:val="fr-CH"/>
        </w:rPr>
        <w:t xml:space="preserve"> </w:t>
      </w:r>
      <w:r w:rsidRPr="00181845">
        <w:rPr>
          <w:rFonts w:ascii="Arial" w:hAnsi="Arial" w:cs="Arial"/>
          <w:sz w:val="24"/>
          <w:szCs w:val="24"/>
          <w:lang w:val="fr-CH"/>
        </w:rPr>
        <w:t xml:space="preserve">désire s’assurer que la société civile est </w:t>
      </w:r>
      <w:r>
        <w:rPr>
          <w:rFonts w:ascii="Arial" w:hAnsi="Arial" w:cs="Arial"/>
          <w:sz w:val="24"/>
          <w:szCs w:val="24"/>
          <w:lang w:val="fr-CH"/>
        </w:rPr>
        <w:t xml:space="preserve">cette fois-ci </w:t>
      </w:r>
      <w:r w:rsidRPr="00181845">
        <w:rPr>
          <w:rFonts w:ascii="Arial" w:hAnsi="Arial" w:cs="Arial"/>
          <w:sz w:val="24"/>
          <w:szCs w:val="24"/>
          <w:lang w:val="fr-CH"/>
        </w:rPr>
        <w:t xml:space="preserve">plus activement engagée dans la collecte des données. </w:t>
      </w:r>
      <w:r w:rsidRPr="00B50A61">
        <w:rPr>
          <w:rFonts w:ascii="Arial" w:hAnsi="Arial" w:cs="Arial"/>
          <w:sz w:val="24"/>
          <w:szCs w:val="24"/>
          <w:lang w:val="fr-CH"/>
        </w:rPr>
        <w:t xml:space="preserve">L’équipe </w:t>
      </w:r>
      <w:r w:rsidR="00B50A61" w:rsidRPr="00B50A61">
        <w:rPr>
          <w:rFonts w:ascii="Arial" w:hAnsi="Arial" w:cs="Arial"/>
          <w:sz w:val="24"/>
          <w:szCs w:val="24"/>
          <w:lang w:val="fr-CH"/>
        </w:rPr>
        <w:t>s’</w:t>
      </w:r>
      <w:r w:rsidR="00B50A61">
        <w:rPr>
          <w:rFonts w:ascii="Arial" w:hAnsi="Arial" w:cs="Arial"/>
          <w:sz w:val="24"/>
          <w:szCs w:val="24"/>
          <w:lang w:val="fr-CH"/>
        </w:rPr>
        <w:t>est employée</w:t>
      </w:r>
      <w:r w:rsidR="00B50A61" w:rsidRPr="00B50A61">
        <w:rPr>
          <w:rFonts w:ascii="Arial" w:hAnsi="Arial" w:cs="Arial"/>
          <w:sz w:val="24"/>
          <w:szCs w:val="24"/>
          <w:lang w:val="fr-CH"/>
        </w:rPr>
        <w:t xml:space="preserve"> à assurer</w:t>
      </w:r>
      <w:r w:rsidRPr="00B50A61">
        <w:rPr>
          <w:rFonts w:ascii="Arial" w:hAnsi="Arial" w:cs="Arial"/>
          <w:sz w:val="24"/>
          <w:szCs w:val="24"/>
          <w:lang w:val="fr-CH"/>
        </w:rPr>
        <w:t xml:space="preserve"> que les organisations </w:t>
      </w:r>
      <w:r w:rsidR="00B50A61" w:rsidRPr="00B50A61">
        <w:rPr>
          <w:rFonts w:ascii="Arial" w:hAnsi="Arial" w:cs="Arial"/>
          <w:sz w:val="24"/>
          <w:szCs w:val="24"/>
          <w:lang w:val="fr-CH"/>
        </w:rPr>
        <w:t xml:space="preserve">de la société civile présentes dans les pays signataires </w:t>
      </w:r>
      <w:r w:rsidR="00B50A61">
        <w:rPr>
          <w:rFonts w:ascii="Arial" w:hAnsi="Arial" w:cs="Arial"/>
          <w:sz w:val="24"/>
          <w:szCs w:val="24"/>
          <w:lang w:val="fr-CH"/>
        </w:rPr>
        <w:t xml:space="preserve">connaissent les processus en cours et ont l’opportunité d’y participer. </w:t>
      </w:r>
    </w:p>
    <w:p w:rsidR="0083295C" w:rsidRPr="00B50A61" w:rsidRDefault="00B50A61">
      <w:pPr>
        <w:rPr>
          <w:rFonts w:ascii="Arial" w:hAnsi="Arial" w:cs="Arial"/>
          <w:sz w:val="24"/>
          <w:szCs w:val="24"/>
          <w:lang w:val="fr-CH"/>
        </w:rPr>
      </w:pPr>
      <w:r w:rsidRPr="00B50A61">
        <w:rPr>
          <w:rFonts w:ascii="Arial" w:hAnsi="Arial" w:cs="Arial"/>
          <w:sz w:val="24"/>
          <w:szCs w:val="24"/>
          <w:lang w:val="fr-CH"/>
        </w:rPr>
        <w:t xml:space="preserve">La liste des membres du Partenariat </w:t>
      </w:r>
      <w:r w:rsidR="00586F4D" w:rsidRPr="00B50A61">
        <w:rPr>
          <w:rFonts w:ascii="Arial" w:hAnsi="Arial" w:cs="Arial"/>
          <w:sz w:val="24"/>
          <w:szCs w:val="24"/>
          <w:lang w:val="fr-CH"/>
        </w:rPr>
        <w:t xml:space="preserve">IHP+ </w:t>
      </w:r>
      <w:r w:rsidRPr="00B50A61">
        <w:rPr>
          <w:rFonts w:ascii="Arial" w:hAnsi="Arial" w:cs="Arial"/>
          <w:sz w:val="24"/>
          <w:szCs w:val="24"/>
          <w:lang w:val="fr-CH"/>
        </w:rPr>
        <w:t xml:space="preserve">prenant part au processus de 2012 est disponible ici: </w:t>
      </w:r>
    </w:p>
    <w:p w:rsidR="00586F4D" w:rsidRPr="00C12C23" w:rsidRDefault="0083295C">
      <w:pPr>
        <w:rPr>
          <w:rFonts w:ascii="Arial" w:hAnsi="Arial" w:cs="Arial"/>
          <w:sz w:val="24"/>
          <w:szCs w:val="24"/>
        </w:rPr>
      </w:pPr>
      <w:r w:rsidRPr="00B50A61">
        <w:rPr>
          <w:rFonts w:ascii="Arial" w:hAnsi="Arial" w:cs="Arial"/>
          <w:sz w:val="24"/>
          <w:szCs w:val="24"/>
          <w:highlight w:val="yellow"/>
        </w:rPr>
        <w:t>H</w:t>
      </w:r>
      <w:r w:rsidR="00C52069" w:rsidRPr="00B50A61">
        <w:rPr>
          <w:rFonts w:ascii="Arial" w:hAnsi="Arial" w:cs="Arial"/>
          <w:sz w:val="24"/>
          <w:szCs w:val="24"/>
          <w:highlight w:val="yellow"/>
        </w:rPr>
        <w:t xml:space="preserve">yper link to countries instead of </w:t>
      </w:r>
      <w:commentRangeStart w:id="1"/>
      <w:r w:rsidR="00C52069" w:rsidRPr="00B50A61">
        <w:rPr>
          <w:rFonts w:ascii="Arial" w:hAnsi="Arial" w:cs="Arial"/>
          <w:sz w:val="24"/>
          <w:szCs w:val="24"/>
          <w:highlight w:val="yellow"/>
        </w:rPr>
        <w:t>table</w:t>
      </w:r>
      <w:commentRangeEnd w:id="1"/>
      <w:r w:rsidRPr="00B50A61">
        <w:rPr>
          <w:rStyle w:val="CommentReference"/>
          <w:highlight w:val="yellow"/>
        </w:rPr>
        <w:commentReference w:id="1"/>
      </w:r>
    </w:p>
    <w:tbl>
      <w:tblPr>
        <w:tblW w:w="600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1481"/>
      </w:tblGrid>
      <w:tr w:rsidR="00F01A21" w:rsidRPr="00586F4D" w:rsidTr="00F01A21">
        <w:trPr>
          <w:tblCellSpacing w:w="7" w:type="dxa"/>
        </w:trPr>
        <w:tc>
          <w:tcPr>
            <w:tcW w:w="4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B50A61" w:rsidRDefault="00B50A61" w:rsidP="00B50A61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en-GB"/>
              </w:rPr>
            </w:pPr>
            <w:r w:rsidRPr="00B50A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en-GB"/>
              </w:rPr>
              <w:t xml:space="preserve">Partenaires de développement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B50A61" w:rsidP="00586F4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Pays</w:t>
            </w:r>
          </w:p>
        </w:tc>
      </w:tr>
      <w:tr w:rsidR="00B50A6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50A61" w:rsidRDefault="00F01A21" w:rsidP="00B50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 xml:space="preserve">Alliance </w:t>
            </w: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GAVI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50A61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Bé</w:t>
            </w: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nin</w:t>
            </w:r>
            <w:proofErr w:type="spellEnd"/>
          </w:p>
        </w:tc>
      </w:tr>
      <w:tr w:rsidR="00B50A6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F01A21" w:rsidP="00B50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Allemagne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Burkina Faso</w:t>
            </w:r>
          </w:p>
        </w:tc>
      </w:tr>
      <w:tr w:rsidR="00B50A6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AusAID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Burundi</w:t>
            </w:r>
          </w:p>
        </w:tc>
      </w:tr>
      <w:tr w:rsidR="00B50A6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50A61" w:rsidRDefault="00B50A61" w:rsidP="00586F4D">
            <w:pPr>
              <w:spacing w:after="0" w:line="240" w:lineRule="auto"/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Banque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africaine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développement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50A61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Djibouti</w:t>
            </w:r>
          </w:p>
        </w:tc>
      </w:tr>
      <w:tr w:rsidR="00F01A2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01A21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Banque</w:t>
            </w:r>
            <w:proofErr w:type="spellEnd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mondiale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01A21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Ethiopie</w:t>
            </w:r>
            <w:proofErr w:type="spellEnd"/>
          </w:p>
        </w:tc>
      </w:tr>
      <w:tr w:rsidR="00B50A6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B50A6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Belgique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Mali</w:t>
            </w:r>
          </w:p>
        </w:tc>
      </w:tr>
      <w:tr w:rsidR="00B50A6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B50A61" w:rsidP="00B50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 xml:space="preserve">Commission </w:t>
            </w: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européenne</w:t>
            </w:r>
            <w:proofErr w:type="spellEnd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Mauritanie</w:t>
            </w:r>
            <w:proofErr w:type="spellEnd"/>
          </w:p>
        </w:tc>
      </w:tr>
      <w:tr w:rsidR="00B50A6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FNUAP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Mozambique</w:t>
            </w:r>
          </w:p>
        </w:tc>
      </w:tr>
      <w:tr w:rsidR="00B50A6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F01A21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</w:pPr>
            <w:r w:rsidRPr="00B50A61">
              <w:rPr>
                <w:rFonts w:ascii="Arial" w:eastAsia="Times New Roman" w:hAnsi="Arial" w:cs="Arial"/>
                <w:color w:val="82A8A0"/>
                <w:sz w:val="24"/>
                <w:szCs w:val="24"/>
                <w:lang w:val="fr-CH" w:eastAsia="en-GB"/>
              </w:rPr>
              <w:t>Fonds mondial de lutte contre le VIH/SIDA, la tuberculose et le paludisme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Né</w:t>
            </w: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pal</w:t>
            </w:r>
            <w:proofErr w:type="spellEnd"/>
          </w:p>
        </w:tc>
      </w:tr>
      <w:tr w:rsidR="00B50A6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B50A61" w:rsidRDefault="00F01A21" w:rsidP="00B50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Espagne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Niger</w:t>
            </w:r>
          </w:p>
        </w:tc>
      </w:tr>
      <w:tr w:rsidR="00F01A2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01A21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Norvège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01A21" w:rsidRPr="00586F4D" w:rsidRDefault="00F01A21" w:rsidP="00296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Nigé</w:t>
            </w: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ria</w:t>
            </w:r>
            <w:proofErr w:type="spellEnd"/>
          </w:p>
        </w:tc>
      </w:tr>
      <w:tr w:rsidR="00F01A2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01A21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01A21" w:rsidRPr="00586F4D" w:rsidRDefault="00F01A21" w:rsidP="00296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</w:t>
            </w: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ganda</w:t>
            </w:r>
            <w:proofErr w:type="spellEnd"/>
          </w:p>
        </w:tc>
      </w:tr>
      <w:tr w:rsidR="00F01A2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01A21" w:rsidRPr="00586F4D" w:rsidRDefault="00F01A21" w:rsidP="00B50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ONUSIDA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01A21" w:rsidRPr="00586F4D" w:rsidRDefault="00F01A21" w:rsidP="00296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RDC</w:t>
            </w:r>
          </w:p>
        </w:tc>
      </w:tr>
      <w:tr w:rsidR="00F01A2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01A21" w:rsidRPr="00586F4D" w:rsidRDefault="00F01A21" w:rsidP="00B50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lastRenderedPageBreak/>
              <w:t>Pays-Bas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01A21" w:rsidRDefault="00F01A21" w:rsidP="0029679E">
            <w:pPr>
              <w:spacing w:after="0" w:line="240" w:lineRule="auto"/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Rwanda</w:t>
            </w:r>
          </w:p>
        </w:tc>
      </w:tr>
      <w:tr w:rsidR="00F01A21" w:rsidRPr="00586F4D" w:rsidTr="00F01A21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01A21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Royaume</w:t>
            </w:r>
            <w:proofErr w:type="spellEnd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01A21" w:rsidRPr="00586F4D" w:rsidRDefault="00F01A21" w:rsidP="00296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0A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Salvador</w:t>
            </w:r>
          </w:p>
        </w:tc>
      </w:tr>
      <w:tr w:rsidR="00F01A21" w:rsidRPr="00586F4D" w:rsidTr="00F01A21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01A21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uède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01A21" w:rsidRPr="00586F4D" w:rsidRDefault="00F01A21" w:rsidP="00296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Séné</w:t>
            </w: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</w:t>
            </w:r>
            <w:proofErr w:type="spellEnd"/>
          </w:p>
        </w:tc>
      </w:tr>
      <w:tr w:rsidR="00F01A21" w:rsidRPr="00586F4D" w:rsidTr="00F01A21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01A21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UNICEF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01A21" w:rsidRPr="00586F4D" w:rsidRDefault="00F01A21" w:rsidP="00296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Sierra Leone</w:t>
            </w:r>
          </w:p>
        </w:tc>
      </w:tr>
      <w:tr w:rsidR="00F01A21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01A21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01A21" w:rsidRPr="00586F4D" w:rsidRDefault="00F01A21" w:rsidP="00296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</w:t>
            </w: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dan</w:t>
            </w:r>
          </w:p>
        </w:tc>
      </w:tr>
      <w:tr w:rsidR="00F01A21" w:rsidRPr="00586F4D" w:rsidTr="00F01A21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01A21" w:rsidRPr="00586F4D" w:rsidRDefault="00F01A21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01A21" w:rsidRPr="00586F4D" w:rsidRDefault="00F01A21" w:rsidP="00296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Togo</w:t>
            </w:r>
          </w:p>
        </w:tc>
      </w:tr>
    </w:tbl>
    <w:p w:rsidR="00C12C23" w:rsidRDefault="00C12C23" w:rsidP="00C12C23">
      <w:pPr>
        <w:rPr>
          <w:rFonts w:ascii="Arial" w:hAnsi="Arial" w:cs="Arial"/>
          <w:b/>
          <w:sz w:val="24"/>
          <w:szCs w:val="24"/>
        </w:rPr>
      </w:pPr>
    </w:p>
    <w:p w:rsidR="00C12C23" w:rsidRPr="000517B7" w:rsidRDefault="000517B7" w:rsidP="00C12C23">
      <w:pPr>
        <w:rPr>
          <w:rFonts w:ascii="Arial" w:hAnsi="Arial" w:cs="Arial"/>
          <w:b/>
          <w:sz w:val="24"/>
          <w:szCs w:val="24"/>
          <w:lang w:val="fr-CH"/>
        </w:rPr>
      </w:pPr>
      <w:r w:rsidRPr="000517B7">
        <w:rPr>
          <w:rFonts w:ascii="Arial" w:hAnsi="Arial" w:cs="Arial"/>
          <w:b/>
          <w:sz w:val="24"/>
          <w:szCs w:val="24"/>
          <w:lang w:val="fr-CH"/>
        </w:rPr>
        <w:t xml:space="preserve">De quelle manière la société civile peut-elle s’impliquer dans </w:t>
      </w:r>
      <w:r>
        <w:rPr>
          <w:rFonts w:ascii="Arial" w:hAnsi="Arial" w:cs="Arial"/>
          <w:b/>
          <w:sz w:val="24"/>
          <w:szCs w:val="24"/>
          <w:lang w:val="fr-CH"/>
        </w:rPr>
        <w:t xml:space="preserve">le processus </w:t>
      </w:r>
      <w:r w:rsidR="00417A85">
        <w:rPr>
          <w:rFonts w:ascii="Arial" w:hAnsi="Arial" w:cs="Arial"/>
          <w:b/>
          <w:sz w:val="24"/>
          <w:szCs w:val="24"/>
          <w:lang w:val="fr-CH"/>
        </w:rPr>
        <w:t>d’IHP+Results</w:t>
      </w:r>
      <w:r w:rsidR="00C12C23" w:rsidRPr="000517B7">
        <w:rPr>
          <w:rFonts w:ascii="Arial" w:hAnsi="Arial" w:cs="Arial"/>
          <w:b/>
          <w:sz w:val="24"/>
          <w:szCs w:val="24"/>
          <w:lang w:val="fr-CH"/>
        </w:rPr>
        <w:t xml:space="preserve">? </w:t>
      </w:r>
    </w:p>
    <w:p w:rsidR="00C12C23" w:rsidRPr="000517B7" w:rsidRDefault="000517B7" w:rsidP="00C12C23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eastAsia="Times New Roman" w:hAnsi="Arial" w:cs="Arial"/>
          <w:sz w:val="24"/>
          <w:szCs w:val="24"/>
          <w:lang w:val="fr-CH" w:eastAsia="en-GB"/>
        </w:rPr>
        <w:t>La collecte des données pour a phase actuelle (2012) est maintenant terminée</w:t>
      </w:r>
      <w:r w:rsidR="00C12C23" w:rsidRPr="000517B7">
        <w:rPr>
          <w:rFonts w:ascii="Arial" w:eastAsia="Times New Roman" w:hAnsi="Arial" w:cs="Arial"/>
          <w:sz w:val="24"/>
          <w:szCs w:val="24"/>
          <w:lang w:val="fr-CH" w:eastAsia="en-GB"/>
        </w:rPr>
        <w:t xml:space="preserve">. </w:t>
      </w:r>
      <w:r w:rsidR="00C12C23" w:rsidRPr="000517B7">
        <w:rPr>
          <w:rFonts w:ascii="Arial" w:hAnsi="Arial" w:cs="Arial"/>
          <w:sz w:val="24"/>
          <w:szCs w:val="24"/>
          <w:lang w:val="fr-CH"/>
        </w:rPr>
        <w:t xml:space="preserve">IHP+Results </w:t>
      </w:r>
      <w:r w:rsidRPr="000517B7">
        <w:rPr>
          <w:rFonts w:ascii="Arial" w:hAnsi="Arial" w:cs="Arial"/>
          <w:sz w:val="24"/>
          <w:szCs w:val="24"/>
          <w:lang w:val="fr-CH"/>
        </w:rPr>
        <w:t xml:space="preserve">désire ardemment soutenir l’engagement de la société civile à utiliser les cartes de notation, qui résument les progrès </w:t>
      </w:r>
      <w:r>
        <w:rPr>
          <w:rFonts w:ascii="Arial" w:hAnsi="Arial" w:cs="Arial"/>
          <w:sz w:val="24"/>
          <w:szCs w:val="24"/>
          <w:lang w:val="fr-CH"/>
        </w:rPr>
        <w:t>accomplis par l</w:t>
      </w:r>
      <w:r w:rsidRPr="000517B7">
        <w:rPr>
          <w:rFonts w:ascii="Arial" w:hAnsi="Arial" w:cs="Arial"/>
          <w:sz w:val="24"/>
          <w:szCs w:val="24"/>
          <w:lang w:val="fr-CH"/>
        </w:rPr>
        <w:t>es membres du Partenariat IHP+</w:t>
      </w:r>
      <w:r>
        <w:rPr>
          <w:rFonts w:ascii="Arial" w:hAnsi="Arial" w:cs="Arial"/>
          <w:sz w:val="24"/>
          <w:szCs w:val="24"/>
          <w:lang w:val="fr-CH"/>
        </w:rPr>
        <w:t xml:space="preserve"> envers leurs engagements. </w:t>
      </w:r>
      <w:r w:rsidRPr="000517B7">
        <w:rPr>
          <w:rFonts w:ascii="Arial" w:hAnsi="Arial" w:cs="Arial"/>
          <w:sz w:val="24"/>
          <w:szCs w:val="24"/>
          <w:lang w:val="fr-CH"/>
        </w:rPr>
        <w:t xml:space="preserve">Si vous êtes une organisation de la société civile dans l’un des pays membres, ou si vous travaillez avec </w:t>
      </w:r>
      <w:r>
        <w:rPr>
          <w:rFonts w:ascii="Arial" w:hAnsi="Arial" w:cs="Arial"/>
          <w:sz w:val="24"/>
          <w:szCs w:val="24"/>
          <w:lang w:val="fr-CH"/>
        </w:rPr>
        <w:t xml:space="preserve">l’un des partenaires de développement qui participent à la phase actuelle </w:t>
      </w:r>
      <w:r w:rsidR="00417A85">
        <w:rPr>
          <w:rFonts w:ascii="Arial" w:hAnsi="Arial" w:cs="Arial"/>
          <w:sz w:val="24"/>
          <w:szCs w:val="24"/>
          <w:lang w:val="fr-CH"/>
        </w:rPr>
        <w:t>d’IHP</w:t>
      </w:r>
      <w:r w:rsidR="00C12C23" w:rsidRPr="000517B7">
        <w:rPr>
          <w:rFonts w:ascii="Arial" w:hAnsi="Arial" w:cs="Arial"/>
          <w:sz w:val="24"/>
          <w:szCs w:val="24"/>
          <w:lang w:val="fr-CH"/>
        </w:rPr>
        <w:t>+ Results</w:t>
      </w:r>
      <w:r w:rsidR="00C52069" w:rsidRPr="000517B7">
        <w:rPr>
          <w:rFonts w:ascii="Arial" w:hAnsi="Arial" w:cs="Arial"/>
          <w:sz w:val="24"/>
          <w:szCs w:val="24"/>
          <w:lang w:val="fr-CH"/>
        </w:rPr>
        <w:t>,</w:t>
      </w:r>
      <w:r w:rsidR="00C12C23" w:rsidRPr="000517B7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 xml:space="preserve">veuillez contacter </w:t>
      </w:r>
      <w:r w:rsidR="00C12C23" w:rsidRPr="000517B7">
        <w:rPr>
          <w:rFonts w:ascii="Arial" w:hAnsi="Arial" w:cs="Arial"/>
          <w:sz w:val="24"/>
          <w:szCs w:val="24"/>
          <w:lang w:val="fr-CH"/>
        </w:rPr>
        <w:t xml:space="preserve">Tim </w:t>
      </w:r>
      <w:proofErr w:type="spellStart"/>
      <w:r w:rsidR="00C12C23" w:rsidRPr="000517B7">
        <w:rPr>
          <w:rFonts w:ascii="Arial" w:hAnsi="Arial" w:cs="Arial"/>
          <w:sz w:val="24"/>
          <w:szCs w:val="24"/>
          <w:lang w:val="fr-CH"/>
        </w:rPr>
        <w:t>Shorten</w:t>
      </w:r>
      <w:proofErr w:type="spellEnd"/>
      <w:r w:rsidR="00C12C23" w:rsidRPr="000517B7">
        <w:rPr>
          <w:rFonts w:ascii="Arial" w:hAnsi="Arial" w:cs="Arial"/>
          <w:sz w:val="24"/>
          <w:szCs w:val="24"/>
          <w:lang w:val="fr-CH"/>
        </w:rPr>
        <w:t xml:space="preserve"> </w:t>
      </w:r>
      <w:r w:rsidR="005952E4" w:rsidRPr="000517B7">
        <w:rPr>
          <w:rFonts w:ascii="Arial" w:hAnsi="Arial" w:cs="Arial"/>
          <w:sz w:val="24"/>
          <w:szCs w:val="24"/>
          <w:lang w:val="fr-CH"/>
        </w:rPr>
        <w:t>(</w:t>
      </w:r>
      <w:r w:rsidR="0083295C" w:rsidRPr="000517B7">
        <w:rPr>
          <w:rFonts w:ascii="Arial" w:hAnsi="Arial" w:cs="Arial"/>
          <w:sz w:val="24"/>
          <w:szCs w:val="24"/>
          <w:lang w:val="fr-CH"/>
        </w:rPr>
        <w:t>tim@human-scale.net</w:t>
      </w:r>
      <w:r w:rsidR="005952E4" w:rsidRPr="000517B7">
        <w:rPr>
          <w:rFonts w:ascii="Arial" w:hAnsi="Arial" w:cs="Arial"/>
          <w:sz w:val="24"/>
          <w:szCs w:val="24"/>
          <w:lang w:val="fr-CH"/>
        </w:rPr>
        <w:t xml:space="preserve">) </w:t>
      </w:r>
      <w:r>
        <w:rPr>
          <w:rFonts w:ascii="Arial" w:hAnsi="Arial" w:cs="Arial"/>
          <w:sz w:val="24"/>
          <w:szCs w:val="24"/>
          <w:lang w:val="fr-CH"/>
        </w:rPr>
        <w:t xml:space="preserve">pour manifester votre intérêt et voir de quelle manière vous pouvez apporter votre contribution. Les dates clés du processus sont les suivantes : </w:t>
      </w:r>
    </w:p>
    <w:tbl>
      <w:tblPr>
        <w:tblW w:w="9000" w:type="dxa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1"/>
        <w:gridCol w:w="7709"/>
      </w:tblGrid>
      <w:tr w:rsidR="000517B7" w:rsidRPr="00417A85" w:rsidTr="00C12C23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71204E" w:rsidRDefault="0071204E" w:rsidP="00C12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en-GB"/>
              </w:rPr>
              <w:t>M</w:t>
            </w:r>
            <w:r w:rsidR="000517B7" w:rsidRPr="007120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en-GB"/>
              </w:rPr>
              <w:t>ai</w:t>
            </w:r>
            <w:r w:rsidR="00C12C23" w:rsidRPr="007120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en-GB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71204E" w:rsidRDefault="000517B7" w:rsidP="00051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</w:pPr>
            <w:r w:rsidRPr="0071204E"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  <w:t xml:space="preserve">Les ébauches des cartes de notation sont transmises aux participants </w:t>
            </w:r>
          </w:p>
        </w:tc>
      </w:tr>
      <w:tr w:rsidR="000517B7" w:rsidRPr="00417A85" w:rsidTr="00C12C23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71204E" w:rsidRDefault="000517B7" w:rsidP="00C12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</w:pPr>
            <w:r w:rsidRPr="007120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en-GB"/>
              </w:rPr>
              <w:t>Mai-juin</w:t>
            </w:r>
            <w:r w:rsidR="00C12C23" w:rsidRPr="007120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en-GB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71204E" w:rsidRDefault="000517B7" w:rsidP="00051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</w:pPr>
            <w:r w:rsidRPr="0071204E"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  <w:t>Les ébauches des cartes de notation sont d</w:t>
            </w:r>
            <w:r w:rsidR="00417A85" w:rsidRPr="0071204E"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  <w:t>iscutées dans les pays concerné</w:t>
            </w:r>
            <w:r w:rsidRPr="0071204E"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  <w:t xml:space="preserve">s et au siège des organisations participantes </w:t>
            </w:r>
          </w:p>
        </w:tc>
      </w:tr>
      <w:tr w:rsidR="000517B7" w:rsidRPr="00417A85" w:rsidTr="00C12C23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71204E" w:rsidRDefault="0071204E" w:rsidP="00C12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en-GB"/>
              </w:rPr>
              <w:t>M</w:t>
            </w:r>
            <w:r w:rsidR="000517B7" w:rsidRPr="007120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en-GB"/>
              </w:rPr>
              <w:t>i-juillet</w:t>
            </w:r>
            <w:r w:rsidR="00C12C23" w:rsidRPr="007120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en-GB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71204E" w:rsidRDefault="000517B7" w:rsidP="00051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</w:pPr>
            <w:r w:rsidRPr="0071204E">
              <w:rPr>
                <w:rFonts w:ascii="Arial" w:eastAsia="Times New Roman" w:hAnsi="Arial" w:cs="Arial"/>
                <w:sz w:val="24"/>
                <w:szCs w:val="24"/>
                <w:lang w:val="fr-CH" w:eastAsia="en-GB"/>
              </w:rPr>
              <w:t xml:space="preserve">Les cartes de notation relatives aux partenaires et aux pays sont approuvées </w:t>
            </w:r>
          </w:p>
        </w:tc>
      </w:tr>
    </w:tbl>
    <w:p w:rsidR="00C12C23" w:rsidRPr="000517B7" w:rsidRDefault="00C12C23">
      <w:pPr>
        <w:rPr>
          <w:rFonts w:ascii="Arial" w:hAnsi="Arial" w:cs="Arial"/>
          <w:sz w:val="24"/>
          <w:szCs w:val="24"/>
          <w:lang w:val="fr-CH"/>
        </w:rPr>
      </w:pPr>
    </w:p>
    <w:p w:rsidR="00792D77" w:rsidRPr="00207610" w:rsidRDefault="00AD416D">
      <w:pPr>
        <w:rPr>
          <w:rFonts w:ascii="Arial" w:hAnsi="Arial" w:cs="Arial"/>
          <w:sz w:val="24"/>
          <w:szCs w:val="24"/>
          <w:lang w:val="fr-CH"/>
        </w:rPr>
      </w:pPr>
      <w:r w:rsidRPr="00AD416D">
        <w:rPr>
          <w:rFonts w:ascii="Arial" w:hAnsi="Arial" w:cs="Arial"/>
          <w:sz w:val="24"/>
          <w:szCs w:val="24"/>
          <w:lang w:val="fr-CH"/>
        </w:rPr>
        <w:t xml:space="preserve">Une fois les cartes de notation de 2012 finalisées, les représentants de la société civile </w:t>
      </w:r>
      <w:r>
        <w:rPr>
          <w:rFonts w:ascii="Arial" w:hAnsi="Arial" w:cs="Arial"/>
          <w:sz w:val="24"/>
          <w:szCs w:val="24"/>
          <w:lang w:val="fr-CH"/>
        </w:rPr>
        <w:t xml:space="preserve">au sein </w:t>
      </w:r>
      <w:r w:rsidR="00207610">
        <w:rPr>
          <w:rFonts w:ascii="Arial" w:hAnsi="Arial" w:cs="Arial"/>
          <w:sz w:val="24"/>
          <w:szCs w:val="24"/>
          <w:lang w:val="fr-CH"/>
        </w:rPr>
        <w:t>du Partenariat IHP+ exploreront les manières d’app</w:t>
      </w:r>
      <w:r w:rsidR="00417A85">
        <w:rPr>
          <w:rFonts w:ascii="Arial" w:hAnsi="Arial" w:cs="Arial"/>
          <w:sz w:val="24"/>
          <w:szCs w:val="24"/>
          <w:lang w:val="fr-CH"/>
        </w:rPr>
        <w:t xml:space="preserve">orter leur aide aux pays afin de les </w:t>
      </w:r>
      <w:r w:rsidR="00207610">
        <w:rPr>
          <w:rFonts w:ascii="Arial" w:hAnsi="Arial" w:cs="Arial"/>
          <w:sz w:val="24"/>
          <w:szCs w:val="24"/>
          <w:lang w:val="fr-CH"/>
        </w:rPr>
        <w:t xml:space="preserve">utiliser. Cela consiste à rendre les gouvernements et les partenaires de développement redevables afin qu’ils respectent leurs engagements. </w:t>
      </w:r>
      <w:r w:rsidR="00207610" w:rsidRPr="00207610">
        <w:rPr>
          <w:rFonts w:ascii="Arial" w:hAnsi="Arial" w:cs="Arial"/>
          <w:sz w:val="24"/>
          <w:szCs w:val="24"/>
          <w:lang w:val="fr-CH"/>
        </w:rPr>
        <w:t>Si vous voulez être impliqués dans les discussions visant à faire une bonne utilisation des cartes de notation, veuillez contacter les représentants de la</w:t>
      </w:r>
      <w:r w:rsidR="00207610">
        <w:rPr>
          <w:rFonts w:ascii="Arial" w:hAnsi="Arial" w:cs="Arial"/>
          <w:sz w:val="24"/>
          <w:szCs w:val="24"/>
          <w:lang w:val="fr-CH"/>
        </w:rPr>
        <w:t xml:space="preserve"> </w:t>
      </w:r>
      <w:r w:rsidR="00207610" w:rsidRPr="00207610">
        <w:rPr>
          <w:rFonts w:ascii="Arial" w:hAnsi="Arial" w:cs="Arial"/>
          <w:sz w:val="24"/>
          <w:szCs w:val="24"/>
          <w:lang w:val="fr-CH"/>
        </w:rPr>
        <w:t xml:space="preserve">société </w:t>
      </w:r>
      <w:r w:rsidR="00207610">
        <w:rPr>
          <w:rFonts w:ascii="Arial" w:hAnsi="Arial" w:cs="Arial"/>
          <w:sz w:val="24"/>
          <w:szCs w:val="24"/>
          <w:lang w:val="fr-CH"/>
        </w:rPr>
        <w:t xml:space="preserve">civile au sein du Partenariat IHP+, </w:t>
      </w:r>
      <w:proofErr w:type="spellStart"/>
      <w:r w:rsidR="00C12C23" w:rsidRPr="00207610">
        <w:rPr>
          <w:rFonts w:ascii="Arial" w:hAnsi="Arial" w:cs="Arial"/>
          <w:sz w:val="24"/>
          <w:szCs w:val="24"/>
          <w:lang w:val="fr-CH"/>
        </w:rPr>
        <w:t>Mayowa</w:t>
      </w:r>
      <w:proofErr w:type="spellEnd"/>
      <w:r w:rsidR="00C12C23" w:rsidRPr="00207610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C12C23" w:rsidRPr="00207610">
        <w:rPr>
          <w:rFonts w:ascii="Arial" w:hAnsi="Arial" w:cs="Arial"/>
          <w:sz w:val="24"/>
          <w:szCs w:val="24"/>
          <w:lang w:val="fr-CH"/>
        </w:rPr>
        <w:t>Joel</w:t>
      </w:r>
      <w:proofErr w:type="spellEnd"/>
      <w:r w:rsidR="00C12C23" w:rsidRPr="00207610">
        <w:rPr>
          <w:rFonts w:ascii="Arial" w:hAnsi="Arial" w:cs="Arial"/>
          <w:sz w:val="24"/>
          <w:szCs w:val="24"/>
          <w:lang w:val="fr-CH"/>
        </w:rPr>
        <w:t xml:space="preserve"> </w:t>
      </w:r>
      <w:r w:rsidR="00207610">
        <w:rPr>
          <w:rFonts w:ascii="Arial" w:hAnsi="Arial" w:cs="Arial"/>
          <w:sz w:val="24"/>
          <w:szCs w:val="24"/>
          <w:lang w:val="fr-CH"/>
        </w:rPr>
        <w:t>(</w:t>
      </w:r>
      <w:hyperlink r:id="rId6" w:history="1">
        <w:r w:rsidR="0083295C" w:rsidRPr="00207610">
          <w:rPr>
            <w:rStyle w:val="Hyperlink"/>
            <w:rFonts w:ascii="Arial" w:hAnsi="Arial" w:cs="Arial"/>
            <w:sz w:val="24"/>
            <w:szCs w:val="24"/>
            <w:lang w:val="fr-CH"/>
          </w:rPr>
          <w:t>mayowa@africadevelopment.org</w:t>
        </w:r>
      </w:hyperlink>
      <w:r w:rsidR="00207610" w:rsidRPr="00207610">
        <w:rPr>
          <w:rStyle w:val="Hyperlink"/>
          <w:rFonts w:ascii="Arial" w:hAnsi="Arial" w:cs="Arial"/>
          <w:sz w:val="24"/>
          <w:szCs w:val="24"/>
          <w:lang w:val="fr-CH"/>
        </w:rPr>
        <w:t>)</w:t>
      </w:r>
      <w:r w:rsidR="0083295C" w:rsidRPr="00207610">
        <w:rPr>
          <w:rFonts w:ascii="Arial" w:hAnsi="Arial" w:cs="Arial"/>
          <w:sz w:val="24"/>
          <w:szCs w:val="24"/>
          <w:lang w:val="fr-CH"/>
        </w:rPr>
        <w:t xml:space="preserve"> </w:t>
      </w:r>
      <w:r w:rsidR="00417A85">
        <w:rPr>
          <w:rFonts w:ascii="Arial" w:hAnsi="Arial" w:cs="Arial"/>
          <w:sz w:val="24"/>
          <w:szCs w:val="24"/>
          <w:lang w:val="fr-CH"/>
        </w:rPr>
        <w:t>et</w:t>
      </w:r>
      <w:r w:rsidR="0083295C" w:rsidRPr="00207610">
        <w:rPr>
          <w:rFonts w:ascii="Arial" w:hAnsi="Arial" w:cs="Arial"/>
          <w:sz w:val="24"/>
          <w:szCs w:val="24"/>
          <w:lang w:val="fr-CH"/>
        </w:rPr>
        <w:t xml:space="preserve"> </w:t>
      </w:r>
      <w:r w:rsidR="00C12C23" w:rsidRPr="00207610">
        <w:rPr>
          <w:rFonts w:ascii="Arial" w:hAnsi="Arial" w:cs="Arial"/>
          <w:sz w:val="24"/>
          <w:szCs w:val="24"/>
          <w:lang w:val="fr-CH"/>
        </w:rPr>
        <w:t>Elaine Ireland</w:t>
      </w:r>
      <w:r w:rsidR="0083295C" w:rsidRPr="00207610">
        <w:rPr>
          <w:rFonts w:ascii="Arial" w:hAnsi="Arial" w:cs="Arial"/>
          <w:sz w:val="24"/>
          <w:szCs w:val="24"/>
          <w:lang w:val="fr-CH"/>
        </w:rPr>
        <w:t xml:space="preserve"> </w:t>
      </w:r>
      <w:r w:rsidR="00207610">
        <w:rPr>
          <w:rFonts w:ascii="Arial" w:hAnsi="Arial" w:cs="Arial"/>
          <w:sz w:val="24"/>
          <w:szCs w:val="24"/>
          <w:lang w:val="fr-CH"/>
        </w:rPr>
        <w:t>(</w:t>
      </w:r>
      <w:hyperlink r:id="rId7" w:history="1">
        <w:r w:rsidR="0083295C" w:rsidRPr="00207610">
          <w:rPr>
            <w:rStyle w:val="Hyperlink"/>
            <w:rFonts w:ascii="Arial" w:hAnsi="Arial" w:cs="Arial"/>
            <w:sz w:val="24"/>
            <w:szCs w:val="24"/>
            <w:lang w:val="fr-CH"/>
          </w:rPr>
          <w:t>eireland@sightsavers.org</w:t>
        </w:r>
      </w:hyperlink>
      <w:r w:rsidR="00C12C23" w:rsidRPr="00207610">
        <w:rPr>
          <w:rFonts w:ascii="Arial" w:hAnsi="Arial" w:cs="Arial"/>
          <w:sz w:val="24"/>
          <w:szCs w:val="24"/>
          <w:lang w:val="fr-CH"/>
        </w:rPr>
        <w:t>)</w:t>
      </w:r>
      <w:r w:rsidR="00207610">
        <w:rPr>
          <w:rFonts w:ascii="Arial" w:hAnsi="Arial" w:cs="Arial"/>
          <w:sz w:val="24"/>
          <w:szCs w:val="24"/>
          <w:lang w:val="fr-CH"/>
        </w:rPr>
        <w:t>.</w:t>
      </w:r>
    </w:p>
    <w:p w:rsidR="0083295C" w:rsidRPr="00207610" w:rsidRDefault="0083295C">
      <w:pPr>
        <w:rPr>
          <w:rFonts w:ascii="Arial" w:hAnsi="Arial" w:cs="Arial"/>
          <w:sz w:val="24"/>
          <w:szCs w:val="24"/>
          <w:lang w:val="fr-CH"/>
        </w:rPr>
      </w:pPr>
    </w:p>
    <w:p w:rsidR="00C12C23" w:rsidRPr="00207610" w:rsidRDefault="00C12C23">
      <w:pPr>
        <w:rPr>
          <w:rFonts w:ascii="Arial" w:hAnsi="Arial" w:cs="Arial"/>
          <w:sz w:val="24"/>
          <w:szCs w:val="24"/>
          <w:lang w:val="fr-CH"/>
        </w:rPr>
      </w:pPr>
    </w:p>
    <w:p w:rsidR="00C12C23" w:rsidRPr="00207610" w:rsidRDefault="00C12C23">
      <w:pPr>
        <w:rPr>
          <w:rFonts w:ascii="Arial" w:hAnsi="Arial" w:cs="Arial"/>
          <w:sz w:val="24"/>
          <w:szCs w:val="24"/>
          <w:lang w:val="fr-CH"/>
        </w:rPr>
      </w:pPr>
    </w:p>
    <w:sectPr w:rsidR="00C12C23" w:rsidRPr="00207610" w:rsidSect="003D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ison Dunn" w:date="2012-05-14T12:53:00Z" w:initials="AD">
    <w:p w:rsidR="0083295C" w:rsidRDefault="0083295C">
      <w:pPr>
        <w:pStyle w:val="CommentText"/>
      </w:pPr>
      <w:r>
        <w:rPr>
          <w:rStyle w:val="CommentReference"/>
        </w:rPr>
        <w:annotationRef/>
      </w:r>
      <w:r>
        <w:t>Yes, please.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4E"/>
    <w:rsid w:val="000517B7"/>
    <w:rsid w:val="001718E1"/>
    <w:rsid w:val="00181845"/>
    <w:rsid w:val="001940AB"/>
    <w:rsid w:val="00207610"/>
    <w:rsid w:val="002417D0"/>
    <w:rsid w:val="00320CAB"/>
    <w:rsid w:val="00391ADA"/>
    <w:rsid w:val="003A691C"/>
    <w:rsid w:val="003D78F4"/>
    <w:rsid w:val="00417A85"/>
    <w:rsid w:val="00586F4D"/>
    <w:rsid w:val="005952E4"/>
    <w:rsid w:val="00654E34"/>
    <w:rsid w:val="00666A91"/>
    <w:rsid w:val="0071204E"/>
    <w:rsid w:val="00792D77"/>
    <w:rsid w:val="007E3541"/>
    <w:rsid w:val="00831544"/>
    <w:rsid w:val="0083295C"/>
    <w:rsid w:val="008830C6"/>
    <w:rsid w:val="00AD416D"/>
    <w:rsid w:val="00AD6AFB"/>
    <w:rsid w:val="00B50A61"/>
    <w:rsid w:val="00C12C23"/>
    <w:rsid w:val="00C52069"/>
    <w:rsid w:val="00CB217E"/>
    <w:rsid w:val="00E7684E"/>
    <w:rsid w:val="00EB4292"/>
    <w:rsid w:val="00F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20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20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reland@sightsave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owa@africadevelopment.org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Sightsavers International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Ireland</dc:creator>
  <cp:lastModifiedBy>ROHRER, Katja</cp:lastModifiedBy>
  <cp:revision>2</cp:revision>
  <dcterms:created xsi:type="dcterms:W3CDTF">2012-08-03T14:23:00Z</dcterms:created>
  <dcterms:modified xsi:type="dcterms:W3CDTF">2012-08-03T14:23:00Z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938894260</vt:i4>
  </property>
  <property fmtid="{D5CDD505-2E9C-101B-9397-08002B2CF9AE}" pid="3" name="_NewReviewCycle">
    <vt:lpwstr/>
  </property>
  <property fmtid="{D5CDD505-2E9C-101B-9397-08002B2CF9AE}" pid="4" name="_EmailSubject">
    <vt:lpwstr>CSO stories_ Elaina nd Mayowa</vt:lpwstr>
  </property>
  <property fmtid="{D5CDD505-2E9C-101B-9397-08002B2CF9AE}" pid="5" name="_AuthorEmail">
    <vt:lpwstr>travisp@who.int</vt:lpwstr>
  </property>
  <property fmtid="{D5CDD505-2E9C-101B-9397-08002B2CF9AE}" pid="6" name="_AuthorEmailDisplayName">
    <vt:lpwstr>TRAVIS, Phyllida</vt:lpwstr>
  </property>
  <property fmtid="{D5CDD505-2E9C-101B-9397-08002B2CF9AE}" pid="7" name="_ReviewingToolsShownOnce">
    <vt:lpwstr/>
  </property>
</Properties>
</file>